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FF1ECE" w:rsidP="00ED2E5F">
      <w:pPr>
        <w:jc w:val="center"/>
        <w:rPr>
          <w:lang w:eastAsia="pl-PL"/>
        </w:rPr>
      </w:pPr>
      <w:r>
        <w:rPr>
          <w:rFonts w:ascii="Arial" w:hAnsi="Arial" w:cs="Arial"/>
          <w:b/>
          <w:bCs/>
          <w:noProof/>
          <w:sz w:val="16"/>
          <w:szCs w:val="18"/>
          <w:lang w:eastAsia="pl-PL"/>
        </w:rPr>
        <w:drawing>
          <wp:inline distT="0" distB="0" distL="0" distR="0" wp14:anchorId="18D2601D" wp14:editId="59BDF96C">
            <wp:extent cx="3343275" cy="628650"/>
            <wp:effectExtent l="0" t="0" r="9525" b="0"/>
            <wp:docPr id="2" name="Obraz 2" descr="Na obrazku znajduje się logotyp Programu... oraz znak Unii Europejskiej." title="Zestawienie logotypów dla Programu 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ienie_znak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 ………. na ….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(wersja z </w:t>
      </w:r>
      <w:r w:rsidRPr="00ED2E5F">
        <w:rPr>
          <w:rFonts w:ascii="Arial" w:eastAsia="Times New Roman" w:hAnsi="Arial" w:cs="Arial"/>
          <w:i/>
          <w:color w:val="auto"/>
          <w:szCs w:val="26"/>
          <w:lang w:eastAsia="pl-PL"/>
        </w:rPr>
        <w:t>data zatwierdzenia harmonogramu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24"/>
        <w:gridCol w:w="2338"/>
        <w:gridCol w:w="2339"/>
        <w:gridCol w:w="2339"/>
        <w:gridCol w:w="2340"/>
        <w:gridCol w:w="2340"/>
      </w:tblGrid>
      <w:tr w:rsidR="00BB5AC9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GoBack"/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0549A2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określony kwartałami albo bardziej szczegółowo – np. I kwartał 2015 r., styczeń 2015 r., 15 stycznia 2015 r.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3F3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0549A2" w:rsidP="00ED2E5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[</w:t>
            </w:r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wraz z </w:t>
            </w:r>
            <w:proofErr w:type="spellStart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hiperłączem</w:t>
            </w:r>
            <w:proofErr w:type="spellEnd"/>
            <w:r w:rsidR="003F3E87" w:rsidRP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do strony instytucji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 xml:space="preserve">tekst </w:t>
            </w:r>
            <w:r w:rsidR="00ED2E5F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do usunięcia po uzupełnieniu harmonogramu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eastAsia="pl-PL"/>
              </w:rPr>
              <w:t>]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3F3E87" w:rsidRPr="00FF1ECE" w:rsidTr="006D31A9">
        <w:trPr>
          <w:tblHeader/>
        </w:trPr>
        <w:tc>
          <w:tcPr>
            <w:tcW w:w="2524" w:type="dxa"/>
            <w:tcBorders>
              <w:top w:val="single" w:sz="8" w:space="0" w:color="auto"/>
            </w:tcBorders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1….. Poddziałanie 1.1.1 …</w:t>
            </w:r>
          </w:p>
        </w:tc>
        <w:tc>
          <w:tcPr>
            <w:tcW w:w="2338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auto"/>
            </w:tcBorders>
          </w:tcPr>
          <w:p w:rsidR="009A2278" w:rsidRPr="00FF1ECE" w:rsidRDefault="003F3E87" w:rsidP="003F3E87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1….. Działanie 1.2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D2E5F" w:rsidRPr="00FF1ECE" w:rsidTr="006D31A9">
        <w:trPr>
          <w:tblHeader/>
        </w:trPr>
        <w:tc>
          <w:tcPr>
            <w:tcW w:w="2524" w:type="dxa"/>
          </w:tcPr>
          <w:p w:rsidR="00ED2E5F" w:rsidRPr="00FF1ECE" w:rsidRDefault="00ED2E5F" w:rsidP="003F3E87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Priorytet 2….. Działanie 2.1 …</w:t>
            </w:r>
          </w:p>
        </w:tc>
        <w:tc>
          <w:tcPr>
            <w:tcW w:w="11696" w:type="dxa"/>
            <w:gridSpan w:val="5"/>
          </w:tcPr>
          <w:p w:rsidR="00ED2E5F" w:rsidRPr="00FF1ECE" w:rsidRDefault="00ED2E5F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przewiduje się naboru w …. roku.</w:t>
            </w: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2.1…. Poddziałanie 2.1.1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A2278" w:rsidRPr="00FF1ECE" w:rsidTr="006D31A9">
        <w:trPr>
          <w:tblHeader/>
        </w:trPr>
        <w:tc>
          <w:tcPr>
            <w:tcW w:w="2524" w:type="dxa"/>
          </w:tcPr>
          <w:p w:rsidR="009A2278" w:rsidRPr="00FF1ECE" w:rsidRDefault="003F3E87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2….. Działanie 2.2 …</w:t>
            </w:r>
          </w:p>
        </w:tc>
        <w:tc>
          <w:tcPr>
            <w:tcW w:w="2338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A2278" w:rsidRPr="00FF1ECE" w:rsidRDefault="00771DA4" w:rsidP="00771DA4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 zł</w:t>
            </w:r>
          </w:p>
        </w:tc>
        <w:tc>
          <w:tcPr>
            <w:tcW w:w="2340" w:type="dxa"/>
          </w:tcPr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A2278" w:rsidRPr="00FF1ECE" w:rsidRDefault="00771DA4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tym działaniu przewiduje się także projekty realizowane w trybie pozakonkursowym.</w:t>
            </w:r>
          </w:p>
        </w:tc>
      </w:tr>
      <w:tr w:rsidR="00FF1ECE" w:rsidRPr="00FF1ECE" w:rsidTr="006D31A9">
        <w:trPr>
          <w:tblHeader/>
        </w:trPr>
        <w:tc>
          <w:tcPr>
            <w:tcW w:w="2524" w:type="dxa"/>
          </w:tcPr>
          <w:p w:rsidR="00FF1ECE" w:rsidRPr="00FF1ECE" w:rsidRDefault="00FF1ECE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Priorytet 3….. Działanie 3.1 …</w:t>
            </w:r>
          </w:p>
        </w:tc>
        <w:tc>
          <w:tcPr>
            <w:tcW w:w="11696" w:type="dxa"/>
            <w:gridSpan w:val="5"/>
          </w:tcPr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naborów w tym działaniu, projekty realizowane są wyłącznie w trybie pozakonkursowym.</w:t>
            </w:r>
          </w:p>
          <w:p w:rsidR="00FF1ECE" w:rsidRPr="00FF1ECE" w:rsidRDefault="00FF1ECE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61" w:rsidRDefault="007F3261" w:rsidP="00946CD5">
      <w:pPr>
        <w:spacing w:after="0" w:line="240" w:lineRule="auto"/>
      </w:pPr>
      <w:r>
        <w:separator/>
      </w:r>
    </w:p>
  </w:endnote>
  <w:endnote w:type="continuationSeparator" w:id="0">
    <w:p w:rsidR="007F3261" w:rsidRDefault="007F3261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61" w:rsidRDefault="007F3261" w:rsidP="00946CD5">
      <w:pPr>
        <w:spacing w:after="0" w:line="240" w:lineRule="auto"/>
      </w:pPr>
      <w:r>
        <w:separator/>
      </w:r>
    </w:p>
  </w:footnote>
  <w:footnote w:type="continuationSeparator" w:id="0">
    <w:p w:rsidR="007F3261" w:rsidRDefault="007F3261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proofErr w:type="spellStart"/>
      <w:r w:rsidRPr="00ED2E5F">
        <w:rPr>
          <w:rFonts w:ascii="Arial" w:hAnsi="Arial" w:cs="Arial"/>
          <w:sz w:val="18"/>
          <w:szCs w:val="18"/>
        </w:rPr>
        <w:t>hiperłącze</w:t>
      </w:r>
      <w:proofErr w:type="spellEnd"/>
      <w:r w:rsidRPr="00ED2E5F">
        <w:rPr>
          <w:rFonts w:ascii="Arial" w:hAnsi="Arial" w:cs="Arial"/>
          <w:sz w:val="18"/>
          <w:szCs w:val="18"/>
        </w:rPr>
        <w:t xml:space="preserve"> do strony </w:t>
      </w:r>
      <w:r w:rsidR="000549A2">
        <w:rPr>
          <w:rFonts w:ascii="Arial" w:hAnsi="Arial" w:cs="Arial"/>
          <w:sz w:val="18"/>
          <w:szCs w:val="18"/>
        </w:rPr>
        <w:t>IZ]</w:t>
      </w:r>
      <w:r w:rsidRPr="00ED2E5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549A2"/>
    <w:rsid w:val="00116585"/>
    <w:rsid w:val="002114A2"/>
    <w:rsid w:val="003F3E87"/>
    <w:rsid w:val="004601E4"/>
    <w:rsid w:val="005A4049"/>
    <w:rsid w:val="00612668"/>
    <w:rsid w:val="006D31A9"/>
    <w:rsid w:val="00771DA4"/>
    <w:rsid w:val="007F3261"/>
    <w:rsid w:val="00946CD5"/>
    <w:rsid w:val="00954859"/>
    <w:rsid w:val="0098580F"/>
    <w:rsid w:val="009A2278"/>
    <w:rsid w:val="00BB5AC9"/>
    <w:rsid w:val="00ED2E5F"/>
    <w:rsid w:val="00F21F4C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9452-620C-4EED-B082-1F09A80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Kulczynska-Piotrowska</cp:lastModifiedBy>
  <cp:revision>2</cp:revision>
  <dcterms:created xsi:type="dcterms:W3CDTF">2015-05-14T09:46:00Z</dcterms:created>
  <dcterms:modified xsi:type="dcterms:W3CDTF">2015-05-14T09:46:00Z</dcterms:modified>
</cp:coreProperties>
</file>