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3FF2" w14:textId="77777777" w:rsidR="001A66AF" w:rsidRPr="001A66AF" w:rsidRDefault="001A66AF" w:rsidP="001A66AF">
      <w:pPr>
        <w:jc w:val="center"/>
        <w:rPr>
          <w:rFonts w:ascii="Arial" w:hAnsi="Arial" w:cs="Arial"/>
          <w:bCs/>
          <w:i/>
          <w:szCs w:val="24"/>
        </w:rPr>
      </w:pPr>
      <w:r w:rsidRPr="001A66AF">
        <w:rPr>
          <w:rFonts w:ascii="Arial" w:hAnsi="Arial" w:cs="Arial"/>
          <w:bCs/>
          <w:i/>
        </w:rPr>
        <w:t>Miejsce na oznaczenie dokumentu: na pierwszej stronie należy wstawić ciąg znaków zawierający znak Funduszy Europejskich wraz z nazwą programu oraz znak Unii Europejskiej z nazwą funduszu, z którego współfinansowany jest projekt.</w:t>
      </w:r>
    </w:p>
    <w:p w14:paraId="6827CDE5" w14:textId="2DAB9B0C" w:rsidR="00D50ABA" w:rsidRDefault="00D50ABA" w:rsidP="00D50ABA">
      <w:pPr>
        <w:jc w:val="center"/>
      </w:pPr>
    </w:p>
    <w:p w14:paraId="1D5B9CD5" w14:textId="7FA245DD" w:rsidR="0072461B" w:rsidRPr="000D431F" w:rsidRDefault="0072461B" w:rsidP="001A66A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E9C58A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</w:p>
    <w:p w14:paraId="2F016D70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D01DB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o dofinansowanie nr ……..</w:t>
      </w:r>
    </w:p>
    <w:p w14:paraId="1F106F30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Projektu „....................................</w:t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FILLIN "tytul"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t>”</w:t>
      </w:r>
      <w:bookmarkStart w:id="1" w:name="_Ref197757600"/>
      <w:r w:rsidRPr="000D431F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bookmarkEnd w:id="1"/>
    </w:p>
    <w:p w14:paraId="54865463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ramach działania .................... </w:t>
      </w:r>
      <w:r>
        <w:rPr>
          <w:rFonts w:ascii="Arial" w:hAnsi="Arial" w:cs="Arial"/>
          <w:sz w:val="22"/>
          <w:szCs w:val="22"/>
        </w:rPr>
        <w:t xml:space="preserve">oś </w:t>
      </w:r>
      <w:r w:rsidRPr="000D431F">
        <w:rPr>
          <w:rFonts w:ascii="Arial" w:hAnsi="Arial" w:cs="Arial"/>
          <w:sz w:val="22"/>
          <w:szCs w:val="22"/>
        </w:rPr>
        <w:t>priorytet</w:t>
      </w:r>
      <w:r>
        <w:rPr>
          <w:rFonts w:ascii="Arial" w:hAnsi="Arial" w:cs="Arial"/>
          <w:sz w:val="22"/>
          <w:szCs w:val="22"/>
        </w:rPr>
        <w:t>owa</w:t>
      </w:r>
      <w:r w:rsidRPr="000D431F">
        <w:rPr>
          <w:rFonts w:ascii="Arial" w:hAnsi="Arial" w:cs="Arial"/>
          <w:sz w:val="22"/>
          <w:szCs w:val="22"/>
        </w:rPr>
        <w:t>................</w:t>
      </w:r>
    </w:p>
    <w:p w14:paraId="40602C89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</w:p>
    <w:p w14:paraId="4499640D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4BA03039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5B66CAF4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zawarta w ..................... dnia ................... zwana dalej: „</w:t>
      </w:r>
      <w:r w:rsidRPr="004F3262">
        <w:rPr>
          <w:rFonts w:ascii="Arial" w:hAnsi="Arial" w:cs="Arial"/>
          <w:b/>
          <w:sz w:val="22"/>
          <w:szCs w:val="22"/>
        </w:rPr>
        <w:t>Umową</w:t>
      </w:r>
      <w:r w:rsidRPr="000D431F">
        <w:rPr>
          <w:rFonts w:ascii="Arial" w:hAnsi="Arial" w:cs="Arial"/>
          <w:sz w:val="22"/>
          <w:szCs w:val="22"/>
        </w:rPr>
        <w:t>”, pomiędzy</w:t>
      </w:r>
    </w:p>
    <w:p w14:paraId="1184E117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BBD8CB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78A862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....................................................................... z siedzibą w………………………………, zwanym/-ną dalej „</w:t>
      </w:r>
      <w:r w:rsidRPr="000D431F">
        <w:rPr>
          <w:rFonts w:ascii="Arial" w:hAnsi="Arial" w:cs="Arial"/>
          <w:b/>
          <w:bCs/>
          <w:sz w:val="22"/>
          <w:szCs w:val="22"/>
        </w:rPr>
        <w:t>Instytucją Wdrażającą</w:t>
      </w:r>
      <w:r>
        <w:rPr>
          <w:rFonts w:ascii="Arial" w:hAnsi="Arial" w:cs="Arial"/>
          <w:b/>
          <w:bCs/>
          <w:sz w:val="22"/>
          <w:szCs w:val="22"/>
        </w:rPr>
        <w:t>/Instytucją Pośrednicząc</w:t>
      </w:r>
      <w:r w:rsidR="008F411B">
        <w:rPr>
          <w:rFonts w:ascii="Arial" w:hAnsi="Arial" w:cs="Arial"/>
          <w:b/>
          <w:bCs/>
          <w:sz w:val="22"/>
          <w:szCs w:val="22"/>
        </w:rPr>
        <w:t>ą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3"/>
      </w:r>
      <w:r w:rsidRPr="000D431F">
        <w:rPr>
          <w:rFonts w:ascii="Arial" w:hAnsi="Arial" w:cs="Arial"/>
          <w:sz w:val="22"/>
          <w:szCs w:val="22"/>
        </w:rPr>
        <w:t xml:space="preserve">”, </w:t>
      </w:r>
    </w:p>
    <w:p w14:paraId="45E079C3" w14:textId="77777777" w:rsidR="0072461B" w:rsidRPr="000D431F" w:rsidRDefault="0072461B" w:rsidP="006534D3">
      <w:pPr>
        <w:spacing w:before="60" w:after="120"/>
        <w:rPr>
          <w:rFonts w:ascii="Arial" w:hAnsi="Arial" w:cs="Arial"/>
          <w:i/>
          <w:i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reprezentowanym/-ą przez </w:t>
      </w:r>
      <w:r w:rsidRPr="000D431F">
        <w:rPr>
          <w:rFonts w:ascii="Arial" w:hAnsi="Arial" w:cs="Arial"/>
          <w:sz w:val="22"/>
          <w:szCs w:val="22"/>
        </w:rPr>
        <w:br/>
        <w:t>…………………………......………….........................................................................................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sz w:val="22"/>
          <w:szCs w:val="22"/>
        </w:rPr>
        <w:t>(imię, nazwisko, pełniona funkcja)</w:t>
      </w:r>
    </w:p>
    <w:p w14:paraId="4FAC1697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D431F">
        <w:rPr>
          <w:rFonts w:ascii="Arial" w:hAnsi="Arial" w:cs="Arial"/>
          <w:sz w:val="22"/>
          <w:szCs w:val="22"/>
        </w:rPr>
        <w:t xml:space="preserve"> z dnia.........., którego oryginał albo potwierdzona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1 </w:t>
      </w:r>
      <w:r w:rsidRPr="000D431F">
        <w:rPr>
          <w:rFonts w:ascii="Arial" w:hAnsi="Arial" w:cs="Arial"/>
          <w:sz w:val="22"/>
          <w:szCs w:val="22"/>
        </w:rPr>
        <w:t>do Umowy,</w:t>
      </w:r>
    </w:p>
    <w:p w14:paraId="17EB7626" w14:textId="77777777" w:rsidR="0072461B" w:rsidRPr="000D431F" w:rsidRDefault="0072461B" w:rsidP="006534D3">
      <w:pPr>
        <w:shd w:val="clear" w:color="auto" w:fill="FFFFFF"/>
        <w:spacing w:after="120"/>
        <w:ind w:left="24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a</w:t>
      </w:r>
    </w:p>
    <w:p w14:paraId="3F205ABC" w14:textId="77777777" w:rsidR="0072461B" w:rsidRPr="000D431F" w:rsidRDefault="0072461B" w:rsidP="006534D3">
      <w:pPr>
        <w:shd w:val="clear" w:color="auto" w:fill="FFFFFF"/>
        <w:spacing w:after="120"/>
        <w:ind w:left="19"/>
        <w:jc w:val="both"/>
        <w:rPr>
          <w:rFonts w:ascii="Arial" w:hAnsi="Arial" w:cs="Arial"/>
          <w:i/>
          <w:iCs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color w:val="000000"/>
          <w:spacing w:val="2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(nazwa i forma prawna/imię i nazwisko Beneficjenta)</w:t>
      </w:r>
    </w:p>
    <w:p w14:paraId="5745AA5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z siedzibą /zamieszkałym/-łą w</w:t>
      </w:r>
      <w:r>
        <w:rPr>
          <w:rFonts w:ascii="Arial" w:hAnsi="Arial" w:cs="Arial"/>
          <w:color w:val="000000"/>
          <w:spacing w:val="3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........................................................................................................................................, NIP....................................................................................................................................... </w:t>
      </w:r>
    </w:p>
    <w:p w14:paraId="26A5002F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REGON……………………………………………………………………………………… zwanym/-ną dalej </w:t>
      </w:r>
      <w:r w:rsidRPr="000D431F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„Beneficjentem"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,</w:t>
      </w:r>
    </w:p>
    <w:p w14:paraId="2304DB7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reprezentowanym/-ną przez</w:t>
      </w:r>
    </w:p>
    <w:p w14:paraId="0C6486FA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............................................................................................................................................,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(imię i nazwisko, pełniona funkcja)</w:t>
      </w:r>
    </w:p>
    <w:p w14:paraId="079AEC61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z w:val="22"/>
          <w:szCs w:val="22"/>
        </w:rPr>
      </w:pPr>
    </w:p>
    <w:p w14:paraId="5D6B0A9F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0D431F">
        <w:rPr>
          <w:rFonts w:ascii="Arial" w:hAnsi="Arial" w:cs="Arial"/>
          <w:sz w:val="22"/>
          <w:szCs w:val="22"/>
        </w:rPr>
        <w:t xml:space="preserve"> z dnia............, którego oryginał albo potwierdzona za 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>załącznik nr 2</w:t>
      </w:r>
      <w:r w:rsidRPr="000D431F">
        <w:rPr>
          <w:rFonts w:ascii="Arial" w:hAnsi="Arial" w:cs="Arial"/>
          <w:sz w:val="22"/>
          <w:szCs w:val="22"/>
        </w:rPr>
        <w:t xml:space="preserve"> do Umowy,</w:t>
      </w:r>
    </w:p>
    <w:p w14:paraId="6E83573E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zwanych dalej „Stronami”</w:t>
      </w:r>
      <w:r w:rsidR="00F84B27">
        <w:rPr>
          <w:rFonts w:ascii="Arial" w:hAnsi="Arial" w:cs="Arial"/>
          <w:sz w:val="22"/>
          <w:szCs w:val="22"/>
        </w:rPr>
        <w:t>.</w:t>
      </w:r>
    </w:p>
    <w:p w14:paraId="3FB6CB6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2A6EFA2" w14:textId="18308631" w:rsidR="0072461B" w:rsidRPr="00583988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lastRenderedPageBreak/>
        <w:t xml:space="preserve">Działając na podstawie </w:t>
      </w:r>
      <w:r>
        <w:rPr>
          <w:rFonts w:ascii="Arial" w:hAnsi="Arial" w:cs="Arial"/>
          <w:sz w:val="22"/>
          <w:szCs w:val="22"/>
        </w:rPr>
        <w:t>art. 52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z dnia 11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0D431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o zasadach </w:t>
      </w:r>
      <w:r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0D431F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>z 201</w:t>
      </w:r>
      <w:r w:rsidR="00554F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0D431F">
        <w:rPr>
          <w:rFonts w:ascii="Arial" w:hAnsi="Arial" w:cs="Arial"/>
          <w:sz w:val="22"/>
          <w:szCs w:val="22"/>
        </w:rPr>
        <w:t xml:space="preserve"> poz.</w:t>
      </w:r>
      <w:r w:rsidR="00554F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554F3C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z późn. zm.</w:t>
      </w:r>
      <w:r w:rsidRPr="000D431F">
        <w:rPr>
          <w:rFonts w:ascii="Arial" w:hAnsi="Arial" w:cs="Arial"/>
          <w:sz w:val="22"/>
          <w:szCs w:val="22"/>
        </w:rPr>
        <w:t>)</w:t>
      </w:r>
      <w:r w:rsidRPr="00583988">
        <w:rPr>
          <w:rFonts w:ascii="Arial" w:hAnsi="Arial" w:cs="Arial"/>
          <w:sz w:val="22"/>
          <w:szCs w:val="22"/>
        </w:rPr>
        <w:t>, zwanej dalej „ustawą”</w:t>
      </w:r>
      <w:r>
        <w:rPr>
          <w:rFonts w:ascii="Arial" w:hAnsi="Arial" w:cs="Arial"/>
          <w:sz w:val="22"/>
          <w:szCs w:val="22"/>
        </w:rPr>
        <w:t xml:space="preserve"> i art. 206 ust. 1 ustawy z dnia 27 sierpnia 2009 r. o finansach publicznych (Dz. U. z </w:t>
      </w:r>
      <w:r w:rsidR="00454D5F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 xml:space="preserve">r. poz. </w:t>
      </w:r>
      <w:r w:rsidR="00454D5F">
        <w:rPr>
          <w:rFonts w:ascii="Arial" w:hAnsi="Arial" w:cs="Arial"/>
          <w:sz w:val="22"/>
          <w:szCs w:val="22"/>
        </w:rPr>
        <w:t>1870)</w:t>
      </w:r>
      <w:r w:rsidRPr="00583988">
        <w:rPr>
          <w:rFonts w:ascii="Arial" w:hAnsi="Arial" w:cs="Arial"/>
          <w:sz w:val="22"/>
          <w:szCs w:val="22"/>
        </w:rPr>
        <w:t xml:space="preserve"> oraz mając na uwadze postanowienia:</w:t>
      </w:r>
    </w:p>
    <w:p w14:paraId="39440E4A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844425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844425">
        <w:rPr>
          <w:rFonts w:ascii="Arial" w:hAnsi="Arial" w:cs="Arial"/>
          <w:sz w:val="22"/>
          <w:szCs w:val="22"/>
        </w:rPr>
        <w:t>) Nr 1303/2013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Rybackiego oraz uchylające rozporządzenie Rady (WE) nr 1083/2006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352EA8">
        <w:rPr>
          <w:rFonts w:ascii="Arial" w:hAnsi="Arial" w:cs="Arial"/>
          <w:sz w:val="22"/>
          <w:szCs w:val="22"/>
        </w:rPr>
        <w:t>Dz.U.UE.L.2013.347.320 z dnia 20 grudnia 2013 r., z późn. zm.</w:t>
      </w:r>
      <w:r w:rsidRPr="008444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zwanego</w:t>
      </w:r>
      <w:r>
        <w:rPr>
          <w:rFonts w:ascii="Arial" w:hAnsi="Arial" w:cs="Arial"/>
          <w:sz w:val="22"/>
          <w:szCs w:val="22"/>
        </w:rPr>
        <w:t xml:space="preserve"> dalej „rozporządzeniem nr 1303/2013</w:t>
      </w:r>
      <w:r w:rsidRPr="000D431F">
        <w:rPr>
          <w:rFonts w:ascii="Arial" w:hAnsi="Arial" w:cs="Arial"/>
          <w:sz w:val="22"/>
          <w:szCs w:val="22"/>
        </w:rPr>
        <w:t>”;</w:t>
      </w:r>
    </w:p>
    <w:p w14:paraId="02E51111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44425">
        <w:rPr>
          <w:rFonts w:ascii="Arial" w:hAnsi="Arial" w:cs="Arial"/>
          <w:sz w:val="22"/>
          <w:szCs w:val="22"/>
        </w:rPr>
        <w:t>ozporząd</w:t>
      </w:r>
      <w:r>
        <w:rPr>
          <w:rFonts w:ascii="Arial" w:hAnsi="Arial" w:cs="Arial"/>
          <w:sz w:val="22"/>
          <w:szCs w:val="22"/>
        </w:rPr>
        <w:t>zenia Parlamentu Europejskiego i Rady (UE</w:t>
      </w:r>
      <w:r w:rsidRPr="00844425">
        <w:rPr>
          <w:rFonts w:ascii="Arial" w:hAnsi="Arial" w:cs="Arial"/>
          <w:sz w:val="22"/>
          <w:szCs w:val="22"/>
        </w:rPr>
        <w:t>) Nr 1301/2013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w sprawie Europejskiego Funduszu Rozwoju Regionalnego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przepisów szczególnych dotyczących celu "Inwestycje na rzecz wzrostu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zatrudnienia" oraz w sprawie uchylenia rozporządzenia (WE) nr 1080/2006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F62FA5">
        <w:rPr>
          <w:rFonts w:ascii="Arial" w:hAnsi="Arial" w:cs="Arial"/>
          <w:sz w:val="22"/>
          <w:szCs w:val="22"/>
        </w:rPr>
        <w:t>Dz.U.UE.L.2013.347.289 z dnia 20 grudnia 2013 r., z późn. zm</w:t>
      </w:r>
      <w:r>
        <w:rPr>
          <w:rFonts w:ascii="Arial" w:hAnsi="Arial" w:cs="Arial"/>
          <w:sz w:val="22"/>
          <w:szCs w:val="22"/>
        </w:rPr>
        <w:t>);</w:t>
      </w:r>
    </w:p>
    <w:p w14:paraId="28CC6709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352EA8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352EA8">
        <w:rPr>
          <w:rFonts w:ascii="Arial" w:hAnsi="Arial" w:cs="Arial"/>
          <w:sz w:val="22"/>
          <w:szCs w:val="22"/>
        </w:rPr>
        <w:t>) Nr 1300/2013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z dnia 17 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w sprawie Funduszu Spójności i uchylające rozporządzenie (WE) nr 1084/2006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(Dz.U.UE.L.2013.347.281 z dnia 20 grudnia 2013 r., z późn. zm.)</w:t>
      </w:r>
      <w:r>
        <w:rPr>
          <w:rFonts w:ascii="Arial" w:hAnsi="Arial" w:cs="Arial"/>
          <w:sz w:val="22"/>
          <w:szCs w:val="22"/>
        </w:rPr>
        <w:t>;</w:t>
      </w:r>
    </w:p>
    <w:p w14:paraId="44997E0B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1280C">
        <w:rPr>
          <w:rFonts w:ascii="Arial" w:hAnsi="Arial" w:cs="Arial"/>
          <w:sz w:val="22"/>
          <w:szCs w:val="22"/>
        </w:rPr>
        <w:t>ozpo</w:t>
      </w:r>
      <w:r>
        <w:rPr>
          <w:rFonts w:ascii="Arial" w:hAnsi="Arial" w:cs="Arial"/>
          <w:sz w:val="22"/>
          <w:szCs w:val="22"/>
        </w:rPr>
        <w:t>rządzenia delegowanego Komisji (UE</w:t>
      </w:r>
      <w:r w:rsidRPr="00A1280C">
        <w:rPr>
          <w:rFonts w:ascii="Arial" w:hAnsi="Arial" w:cs="Arial"/>
          <w:sz w:val="22"/>
          <w:szCs w:val="22"/>
        </w:rPr>
        <w:t>) Nr 480/2014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z dnia 3 marca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uzupełniające</w:t>
      </w:r>
      <w:r>
        <w:rPr>
          <w:rFonts w:ascii="Arial" w:hAnsi="Arial" w:cs="Arial"/>
          <w:sz w:val="22"/>
          <w:szCs w:val="22"/>
        </w:rPr>
        <w:t>go</w:t>
      </w:r>
      <w:r w:rsidRPr="00A1280C">
        <w:rPr>
          <w:rFonts w:ascii="Arial" w:hAnsi="Arial" w:cs="Arial"/>
          <w:sz w:val="22"/>
          <w:szCs w:val="22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>
        <w:rPr>
          <w:rFonts w:ascii="Arial" w:hAnsi="Arial" w:cs="Arial"/>
          <w:sz w:val="22"/>
          <w:szCs w:val="22"/>
        </w:rPr>
        <w:t xml:space="preserve"> (</w:t>
      </w:r>
      <w:r w:rsidRPr="00A1280C">
        <w:rPr>
          <w:rFonts w:ascii="Arial" w:hAnsi="Arial" w:cs="Arial"/>
          <w:sz w:val="22"/>
          <w:szCs w:val="22"/>
        </w:rPr>
        <w:t>Dz.U.UE.L.2014.138.5</w:t>
      </w:r>
      <w:r>
        <w:rPr>
          <w:rFonts w:ascii="Arial" w:hAnsi="Arial" w:cs="Arial"/>
          <w:sz w:val="22"/>
          <w:szCs w:val="22"/>
        </w:rPr>
        <w:t xml:space="preserve"> z dnia 13 maja 2014 r., z późn. zm.), zwanego dalej „rozporządzeniem KE nr 480/2014”;</w:t>
      </w:r>
    </w:p>
    <w:p w14:paraId="4F853833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w</w:t>
      </w:r>
      <w:r w:rsidRPr="00F80BBB">
        <w:rPr>
          <w:rFonts w:ascii="Arial" w:hAnsi="Arial" w:cs="Arial"/>
          <w:sz w:val="22"/>
          <w:szCs w:val="22"/>
        </w:rPr>
        <w:t>ykonawcze</w:t>
      </w:r>
      <w:r>
        <w:rPr>
          <w:rFonts w:ascii="Arial" w:hAnsi="Arial" w:cs="Arial"/>
          <w:sz w:val="22"/>
          <w:szCs w:val="22"/>
        </w:rPr>
        <w:t>go Komisji (UE</w:t>
      </w:r>
      <w:r w:rsidRPr="00F80BBB">
        <w:rPr>
          <w:rFonts w:ascii="Arial" w:hAnsi="Arial" w:cs="Arial"/>
          <w:sz w:val="22"/>
          <w:szCs w:val="22"/>
        </w:rPr>
        <w:t>) Nr 821/2014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z dnia 28 lipca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komunikacyjnych w odniesieniu do operacji oraz systemu rejestracji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przechowywania danych</w:t>
      </w:r>
      <w:r>
        <w:rPr>
          <w:rFonts w:ascii="Arial" w:hAnsi="Arial" w:cs="Arial"/>
          <w:sz w:val="22"/>
          <w:szCs w:val="22"/>
        </w:rPr>
        <w:t xml:space="preserve"> (</w:t>
      </w:r>
      <w:r w:rsidRPr="00F80BBB">
        <w:rPr>
          <w:rFonts w:ascii="Arial" w:hAnsi="Arial" w:cs="Arial"/>
          <w:sz w:val="22"/>
          <w:szCs w:val="22"/>
        </w:rPr>
        <w:t>Dz.U.UE.L.2014.223.7</w:t>
      </w:r>
      <w:r>
        <w:rPr>
          <w:rFonts w:ascii="Arial" w:hAnsi="Arial" w:cs="Arial"/>
          <w:sz w:val="22"/>
          <w:szCs w:val="22"/>
        </w:rPr>
        <w:t xml:space="preserve"> z dnia 29 lipca 2014 r.) zwanego dalej „rozporządzeniem KE nr 821/2014”</w:t>
      </w:r>
      <w:r w:rsidR="00F84B27">
        <w:rPr>
          <w:rFonts w:ascii="Arial" w:hAnsi="Arial" w:cs="Arial"/>
          <w:sz w:val="22"/>
          <w:szCs w:val="22"/>
        </w:rPr>
        <w:t>;</w:t>
      </w:r>
    </w:p>
    <w:p w14:paraId="44C9CBF4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Partnerstwa na lata 2014-2020 przyjętej przez Radę Ministrów w dniu 8 stycznia 2014 r., zatwierdzonej przez Komisję Europejską w dniu 23 maja 2014 r.;</w:t>
      </w:r>
    </w:p>
    <w:p w14:paraId="0CA217CD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  <w:r w:rsidRPr="000D431F">
        <w:rPr>
          <w:rFonts w:ascii="Arial" w:hAnsi="Arial" w:cs="Arial"/>
          <w:sz w:val="22"/>
          <w:szCs w:val="22"/>
        </w:rPr>
        <w:t>, zwanego dalej „PO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IiŚ”, </w:t>
      </w:r>
      <w:r>
        <w:rPr>
          <w:rFonts w:ascii="Arial" w:hAnsi="Arial" w:cs="Arial"/>
          <w:sz w:val="22"/>
          <w:szCs w:val="22"/>
        </w:rPr>
        <w:t xml:space="preserve">przyjętego uchwałą Rady Ministrów z dnia 8 stycznia 2014 r., </w:t>
      </w:r>
      <w:r w:rsidRPr="000D431F">
        <w:rPr>
          <w:rFonts w:ascii="Arial" w:hAnsi="Arial" w:cs="Arial"/>
          <w:sz w:val="22"/>
          <w:szCs w:val="22"/>
        </w:rPr>
        <w:t xml:space="preserve">zatwierdzonego decyzją Komisji Europejskiej z dnia </w:t>
      </w:r>
      <w:r>
        <w:rPr>
          <w:rFonts w:ascii="Arial" w:hAnsi="Arial" w:cs="Arial"/>
          <w:sz w:val="22"/>
          <w:szCs w:val="22"/>
        </w:rPr>
        <w:t>16</w:t>
      </w:r>
      <w:r w:rsidRPr="000D431F">
        <w:rPr>
          <w:rFonts w:ascii="Arial" w:hAnsi="Arial" w:cs="Arial"/>
          <w:sz w:val="22"/>
          <w:szCs w:val="22"/>
        </w:rPr>
        <w:t xml:space="preserve"> grudnia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(znak C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10025</w:t>
      </w:r>
      <w:r w:rsidRPr="000D43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Szczegółowego opisu osi priorytetowych Programu Operacyjnego Infrastruktura i Środowisko 2014-2020, zwanego dalej „</w:t>
      </w:r>
      <w:r w:rsidRPr="005037B2">
        <w:rPr>
          <w:rFonts w:ascii="Arial" w:hAnsi="Arial" w:cs="Arial"/>
          <w:sz w:val="22"/>
          <w:szCs w:val="22"/>
        </w:rPr>
        <w:t>SzOOP POIiŚ 2014-2020</w:t>
      </w:r>
      <w:r>
        <w:rPr>
          <w:rFonts w:ascii="Arial" w:hAnsi="Arial" w:cs="Arial"/>
          <w:sz w:val="22"/>
          <w:szCs w:val="22"/>
        </w:rPr>
        <w:t>”</w:t>
      </w:r>
      <w:r w:rsidRPr="000D431F">
        <w:rPr>
          <w:rFonts w:ascii="Arial" w:hAnsi="Arial" w:cs="Arial"/>
          <w:sz w:val="22"/>
          <w:szCs w:val="22"/>
        </w:rPr>
        <w:t>;</w:t>
      </w:r>
    </w:p>
    <w:p w14:paraId="4177C3E0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Porozumienia w sprawie ......................... zawartego pomiędzy Ministrem </w:t>
      </w:r>
      <w:r>
        <w:rPr>
          <w:rFonts w:ascii="Arial" w:hAnsi="Arial" w:cs="Arial"/>
          <w:sz w:val="22"/>
          <w:szCs w:val="22"/>
        </w:rPr>
        <w:t xml:space="preserve">Infrastruktury i </w:t>
      </w:r>
      <w:r w:rsidRPr="000D431F">
        <w:rPr>
          <w:rFonts w:ascii="Arial" w:hAnsi="Arial" w:cs="Arial"/>
          <w:sz w:val="22"/>
          <w:szCs w:val="22"/>
        </w:rPr>
        <w:t xml:space="preserve">Rozwoju a </w:t>
      </w:r>
      <w:r>
        <w:rPr>
          <w:rFonts w:ascii="Arial" w:hAnsi="Arial" w:cs="Arial"/>
          <w:sz w:val="22"/>
          <w:szCs w:val="22"/>
        </w:rPr>
        <w:t>…………..</w:t>
      </w:r>
      <w:r w:rsidRPr="000D431F">
        <w:rPr>
          <w:rFonts w:ascii="Arial" w:hAnsi="Arial" w:cs="Arial"/>
          <w:sz w:val="22"/>
          <w:szCs w:val="22"/>
        </w:rPr>
        <w:t>......................... w dniu .........................</w:t>
      </w:r>
      <w:r w:rsidR="00F84B27">
        <w:rPr>
          <w:rFonts w:ascii="Arial" w:hAnsi="Arial" w:cs="Arial"/>
          <w:sz w:val="22"/>
          <w:szCs w:val="22"/>
        </w:rPr>
        <w:t>;</w:t>
      </w:r>
    </w:p>
    <w:p w14:paraId="2AA24F41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Porozumienia/umowy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0D431F">
        <w:rPr>
          <w:rFonts w:ascii="Arial" w:hAnsi="Arial" w:cs="Arial"/>
          <w:sz w:val="22"/>
          <w:szCs w:val="22"/>
        </w:rPr>
        <w:t xml:space="preserve"> w sprawie ......................... zawartego pomiędzy </w:t>
      </w:r>
      <w:r>
        <w:rPr>
          <w:rFonts w:ascii="Arial" w:hAnsi="Arial" w:cs="Arial"/>
          <w:sz w:val="22"/>
          <w:szCs w:val="22"/>
        </w:rPr>
        <w:t>………………</w:t>
      </w:r>
      <w:r w:rsidRPr="000D431F">
        <w:rPr>
          <w:rFonts w:ascii="Arial" w:hAnsi="Arial" w:cs="Arial"/>
          <w:sz w:val="22"/>
          <w:szCs w:val="22"/>
        </w:rPr>
        <w:t xml:space="preserve"> ......................... a ......................... w dniu 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F84B27">
        <w:rPr>
          <w:rFonts w:ascii="Arial" w:hAnsi="Arial" w:cs="Arial"/>
          <w:sz w:val="22"/>
          <w:szCs w:val="22"/>
        </w:rPr>
        <w:t>;</w:t>
      </w:r>
    </w:p>
    <w:p w14:paraId="2FC73327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8021E09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a także zważywszy, że:</w:t>
      </w:r>
    </w:p>
    <w:p w14:paraId="544701F4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22E0CE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Projekt służy interesowi publicznemu poprzez przyczynianie się do efektywnej realizacji celów PO IiŚ, co uzasadnia </w:t>
      </w:r>
      <w:r>
        <w:rPr>
          <w:rFonts w:ascii="Arial" w:hAnsi="Arial" w:cs="Arial"/>
          <w:sz w:val="22"/>
          <w:szCs w:val="22"/>
        </w:rPr>
        <w:t>udzielenie</w:t>
      </w:r>
      <w:r w:rsidRPr="000D431F">
        <w:rPr>
          <w:rFonts w:ascii="Arial" w:hAnsi="Arial" w:cs="Arial"/>
          <w:sz w:val="22"/>
          <w:szCs w:val="22"/>
        </w:rPr>
        <w:t xml:space="preserve"> Beneficjentowi dofinansowania ze środków publicznych; </w:t>
      </w:r>
    </w:p>
    <w:p w14:paraId="2C171FA5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podstawowym celem Stron jest zrealizowanie Projektu przez Beneficjenta w pełnym zakresie i zgodnie z przyjętymi założeniami PO IiŚ;</w:t>
      </w:r>
    </w:p>
    <w:p w14:paraId="0E25CA7F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niezbędne jest zapewnienie zgodności zasad wdrażania PO IiŚ z wytycznymi wydawanymi przez ministra właściwego do spraw rozwoju regionalnego na podstawie ustawy; </w:t>
      </w:r>
    </w:p>
    <w:p w14:paraId="5AD61D89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prawidłowe zarządzanie środkami publicznymi wymaga stworzenia skutecznych mechanizmów w zakresie monitorowania, sprawozdawczości, ewaluacji i kontroli ich wydatkowania, w celu uniknięcia ewentualnych błędów i nieprawidłowości;</w:t>
      </w:r>
    </w:p>
    <w:p w14:paraId="633801D6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niezbędne jest zapewnienie odpowiednich środków informacyjnych i promocyjnych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celu uświadomienia opinii publicznej roli środków publicznych przekazywanych na realizację Projektu;</w:t>
      </w:r>
    </w:p>
    <w:p w14:paraId="76AB4C40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efektywna realizacja postanowień Umowy wymaga skoncentrowania ze strony Beneficjenta kompetencji do dokonywania wszelkich czynności związanych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realizacją Umowy przez ustanowionego pełnomocnika;</w:t>
      </w:r>
    </w:p>
    <w:p w14:paraId="249927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Strony Umowy uzgadniają, co następuje:</w:t>
      </w:r>
    </w:p>
    <w:p w14:paraId="228BCF95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8A748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1.</w:t>
      </w:r>
    </w:p>
    <w:p w14:paraId="748E26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C60B191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Przedmiotem Umowy jest udzielenie Beneficjentowi dofinansowania na realizację Projektu „...............................................”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w ramach PO IiŚ oraz określenie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Stron Umowy związanych z realizacją Projektu.</w:t>
      </w:r>
    </w:p>
    <w:p w14:paraId="7488CDBB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t xml:space="preserve">Umowa stanowi umowę o dofinansowanie projektu, o której mowa w art. </w:t>
      </w:r>
      <w:r>
        <w:rPr>
          <w:rFonts w:ascii="Arial" w:hAnsi="Arial" w:cs="Arial"/>
          <w:sz w:val="22"/>
          <w:szCs w:val="22"/>
        </w:rPr>
        <w:t>2 pkt 26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 a </w:t>
      </w:r>
      <w:r w:rsidRPr="00583988">
        <w:rPr>
          <w:rFonts w:ascii="Arial" w:hAnsi="Arial" w:cs="Arial"/>
          <w:sz w:val="22"/>
          <w:szCs w:val="22"/>
        </w:rPr>
        <w:t>ustawy</w:t>
      </w:r>
      <w:r w:rsidRPr="000D431F">
        <w:rPr>
          <w:rFonts w:ascii="Arial" w:hAnsi="Arial" w:cs="Arial"/>
          <w:sz w:val="22"/>
          <w:szCs w:val="22"/>
        </w:rPr>
        <w:t>.</w:t>
      </w:r>
      <w:r w:rsidRPr="000D431F" w:rsidDel="00896FA5">
        <w:rPr>
          <w:rFonts w:ascii="Arial" w:hAnsi="Arial" w:cs="Arial"/>
          <w:sz w:val="22"/>
          <w:szCs w:val="22"/>
        </w:rPr>
        <w:t xml:space="preserve"> </w:t>
      </w:r>
    </w:p>
    <w:p w14:paraId="3F4978C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AADE89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2.</w:t>
      </w:r>
    </w:p>
    <w:p w14:paraId="3627CD6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Definicje</w:t>
      </w:r>
    </w:p>
    <w:p w14:paraId="2FFF41D5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Ilekroć w Umowie jest mowa o:</w:t>
      </w:r>
    </w:p>
    <w:p w14:paraId="6E8D58C6" w14:textId="55F449D6" w:rsidR="0072461B" w:rsidRPr="00243AA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danych osobowych </w:t>
      </w:r>
      <w:r>
        <w:rPr>
          <w:rFonts w:ascii="Arial" w:hAnsi="Arial" w:cs="Arial"/>
          <w:sz w:val="22"/>
          <w:szCs w:val="22"/>
        </w:rPr>
        <w:t xml:space="preserve">– należy przez to rozumieć dane osobowe w rozumieniu ustawy z dnia 29 sierpnia 1997 r. o ochronie danych osobowych (Dz. U. z </w:t>
      </w:r>
      <w:r w:rsidR="00454D5F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 xml:space="preserve">r. poz. </w:t>
      </w:r>
      <w:r w:rsidR="00454D5F">
        <w:rPr>
          <w:rFonts w:ascii="Arial" w:hAnsi="Arial" w:cs="Arial"/>
          <w:sz w:val="22"/>
          <w:szCs w:val="22"/>
        </w:rPr>
        <w:t>922</w:t>
      </w:r>
      <w:r>
        <w:rPr>
          <w:rFonts w:ascii="Arial" w:hAnsi="Arial" w:cs="Arial"/>
          <w:sz w:val="22"/>
          <w:szCs w:val="22"/>
        </w:rPr>
        <w:t>) przetwarzane przez Beneficjenta w celu wykonywania zadań wynikających z Umowy;</w:t>
      </w:r>
    </w:p>
    <w:p w14:paraId="3F93A050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dochodzie</w:t>
      </w:r>
      <w:r w:rsidRPr="000D431F">
        <w:rPr>
          <w:rFonts w:ascii="Arial" w:hAnsi="Arial" w:cs="Arial"/>
          <w:sz w:val="22"/>
          <w:szCs w:val="22"/>
        </w:rPr>
        <w:t xml:space="preserve"> – należy przez to rozumieć dochód, o którym mowa w art. </w:t>
      </w:r>
      <w:r>
        <w:rPr>
          <w:rFonts w:ascii="Arial" w:hAnsi="Arial" w:cs="Arial"/>
          <w:sz w:val="22"/>
          <w:szCs w:val="22"/>
        </w:rPr>
        <w:t xml:space="preserve">61 ust. 1 </w:t>
      </w:r>
      <w:r w:rsidRPr="00D874C8">
        <w:rPr>
          <w:rFonts w:ascii="Arial" w:hAnsi="Arial" w:cs="Arial"/>
          <w:sz w:val="22"/>
          <w:szCs w:val="22"/>
        </w:rPr>
        <w:t xml:space="preserve">rozporządzenia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D874C8">
        <w:rPr>
          <w:rFonts w:ascii="Arial" w:hAnsi="Arial" w:cs="Arial"/>
          <w:sz w:val="22"/>
          <w:szCs w:val="22"/>
        </w:rPr>
        <w:t>1303/2013, obliczony zgodnie z zasadami ustalonymi w</w:t>
      </w:r>
      <w:r>
        <w:rPr>
          <w:rFonts w:ascii="Arial" w:hAnsi="Arial" w:cs="Arial"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 xml:space="preserve">Wytycznych w zakresie zagadnień związanych z przygotowaniem projektów </w:t>
      </w:r>
      <w:r w:rsidRPr="009B2500">
        <w:rPr>
          <w:rFonts w:ascii="Arial" w:hAnsi="Arial" w:cs="Arial"/>
          <w:i/>
          <w:sz w:val="22"/>
          <w:szCs w:val="22"/>
        </w:rPr>
        <w:lastRenderedPageBreak/>
        <w:t>inwestycyjnych, w</w:t>
      </w:r>
      <w:r w:rsidRPr="009B2500">
        <w:rPr>
          <w:i/>
        </w:rPr>
        <w:t> </w:t>
      </w:r>
      <w:r w:rsidRPr="009B2500">
        <w:rPr>
          <w:rFonts w:ascii="Arial" w:hAnsi="Arial" w:cs="Arial"/>
          <w:i/>
          <w:sz w:val="22"/>
          <w:szCs w:val="22"/>
        </w:rPr>
        <w:t>tym projektów generujących dochód i projektów hybrydowych na</w:t>
      </w:r>
      <w:r>
        <w:rPr>
          <w:rFonts w:ascii="Arial" w:hAnsi="Arial" w:cs="Arial"/>
          <w:i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>lata 2014-2020</w:t>
      </w:r>
      <w:bookmarkStart w:id="2" w:name="_Ref198606113"/>
      <w:r w:rsidRPr="00583988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9"/>
      </w:r>
      <w:bookmarkEnd w:id="2"/>
      <w:r w:rsidRPr="00583988">
        <w:rPr>
          <w:rFonts w:ascii="Arial" w:hAnsi="Arial" w:cs="Arial"/>
          <w:i/>
          <w:iCs/>
          <w:sz w:val="22"/>
          <w:szCs w:val="22"/>
        </w:rPr>
        <w:t>;</w:t>
      </w:r>
    </w:p>
    <w:p w14:paraId="1D79E49F" w14:textId="77DD7664" w:rsidR="0072461B" w:rsidRPr="006A3786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dofinansowaniu </w:t>
      </w:r>
      <w:r w:rsidR="006F76F5" w:rsidRPr="000D431F">
        <w:rPr>
          <w:rFonts w:ascii="Arial" w:hAnsi="Arial" w:cs="Arial"/>
          <w:sz w:val="22"/>
          <w:szCs w:val="22"/>
        </w:rPr>
        <w:t>–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należy przez to rozumieć środki publiczne przyznane Beneficjentowi z budżetu środków europejskich w formie płatności, na realizację Projektu w wysokości określonej w § 6 Umowy</w:t>
      </w:r>
      <w:r w:rsidRPr="000D431F">
        <w:rPr>
          <w:rFonts w:ascii="Arial" w:hAnsi="Arial" w:cs="Arial"/>
          <w:color w:val="000000"/>
          <w:sz w:val="22"/>
          <w:szCs w:val="22"/>
        </w:rPr>
        <w:t>;</w:t>
      </w:r>
    </w:p>
    <w:p w14:paraId="68446D25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Harmonogramie Projektu </w:t>
      </w:r>
      <w:r w:rsidRPr="000D431F">
        <w:rPr>
          <w:rFonts w:ascii="Arial" w:hAnsi="Arial" w:cs="Arial"/>
          <w:sz w:val="22"/>
          <w:szCs w:val="22"/>
        </w:rPr>
        <w:t xml:space="preserve">– należy przez to rozumieć: </w:t>
      </w:r>
    </w:p>
    <w:p w14:paraId="241C05ED" w14:textId="77777777" w:rsidR="0072461B" w:rsidRPr="000D431F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color w:val="000000"/>
          <w:sz w:val="22"/>
          <w:szCs w:val="22"/>
        </w:rPr>
        <w:t xml:space="preserve">Harmonogram Realizacji Projektu, </w:t>
      </w:r>
    </w:p>
    <w:p w14:paraId="621C14A3" w14:textId="77777777" w:rsidR="0072461B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>Harmonogram Płatności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0"/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A508C40" w14:textId="77777777" w:rsidR="0072461B" w:rsidRPr="004F3262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F3262">
        <w:rPr>
          <w:rFonts w:ascii="Arial" w:hAnsi="Arial" w:cs="Arial"/>
          <w:sz w:val="22"/>
          <w:szCs w:val="22"/>
        </w:rPr>
        <w:t xml:space="preserve">Harmonogram Spłat, </w:t>
      </w:r>
    </w:p>
    <w:p w14:paraId="2F2167B1" w14:textId="77777777" w:rsidR="0072461B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stanowiące odpowiednio </w:t>
      </w:r>
      <w:r w:rsidRPr="004F3262">
        <w:rPr>
          <w:rFonts w:ascii="Arial" w:hAnsi="Arial" w:cs="Arial"/>
          <w:b/>
          <w:bCs/>
          <w:sz w:val="22"/>
          <w:szCs w:val="22"/>
        </w:rPr>
        <w:t xml:space="preserve">załączniki nr 3, 4 i 4a </w:t>
      </w:r>
      <w:r w:rsidRPr="00737DAE">
        <w:rPr>
          <w:rFonts w:ascii="Arial" w:hAnsi="Arial" w:cs="Arial"/>
          <w:bCs/>
          <w:color w:val="000000"/>
          <w:sz w:val="22"/>
          <w:szCs w:val="22"/>
        </w:rPr>
        <w:t>do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</w:t>
      </w:r>
    </w:p>
    <w:p w14:paraId="2F93AF1E" w14:textId="77777777" w:rsidR="0072461B" w:rsidRPr="000D431F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Harmonogram Płatności w SL2014;</w:t>
      </w:r>
    </w:p>
    <w:p w14:paraId="4FB1E61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Instytucji Audytowej </w:t>
      </w:r>
      <w:r w:rsidRPr="000D431F">
        <w:rPr>
          <w:rFonts w:ascii="Arial" w:hAnsi="Arial" w:cs="Arial"/>
          <w:sz w:val="22"/>
          <w:szCs w:val="22"/>
        </w:rPr>
        <w:t>– należy przez to rozumieć Generalnego Inspektora Kontroli Skarbowej;</w:t>
      </w:r>
    </w:p>
    <w:p w14:paraId="76D5ED07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Certyfikującej (IC)</w:t>
      </w:r>
      <w:r w:rsidRPr="000D431F">
        <w:rPr>
          <w:rFonts w:ascii="Arial" w:hAnsi="Arial" w:cs="Arial"/>
          <w:sz w:val="22"/>
          <w:szCs w:val="22"/>
        </w:rPr>
        <w:t xml:space="preserve"> – </w:t>
      </w:r>
      <w:r w:rsidRPr="00583988">
        <w:rPr>
          <w:rFonts w:ascii="Arial" w:hAnsi="Arial" w:cs="Arial"/>
          <w:sz w:val="22"/>
          <w:szCs w:val="22"/>
        </w:rPr>
        <w:t>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spraw rozwoju regionalnego, którego obsługę w zakresie certyfikacji zapewnia </w:t>
      </w:r>
      <w:r>
        <w:rPr>
          <w:rFonts w:ascii="Arial" w:hAnsi="Arial" w:cs="Arial"/>
          <w:sz w:val="22"/>
          <w:szCs w:val="22"/>
        </w:rPr>
        <w:t xml:space="preserve">Instytucja Zarządzająca,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07F32779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Pośredniczącej (IP)</w:t>
      </w:r>
      <w:r w:rsidRPr="000D431F">
        <w:rPr>
          <w:rFonts w:ascii="Arial" w:hAnsi="Arial" w:cs="Arial"/>
          <w:sz w:val="22"/>
          <w:szCs w:val="22"/>
        </w:rPr>
        <w:t xml:space="preserve"> -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spraw</w:t>
      </w:r>
      <w:r>
        <w:rPr>
          <w:rFonts w:ascii="Arial" w:hAnsi="Arial" w:cs="Arial"/>
          <w:sz w:val="22"/>
          <w:szCs w:val="22"/>
        </w:rPr>
        <w:t xml:space="preserve"> ……………..</w:t>
      </w:r>
      <w:r w:rsidRPr="000D431F">
        <w:rPr>
          <w:rFonts w:ascii="Arial" w:hAnsi="Arial" w:cs="Arial"/>
          <w:sz w:val="22"/>
          <w:szCs w:val="22"/>
        </w:rPr>
        <w:t>, którego zadania w zakresie realizacji PO IiŚ wykonuje właściwa komórka organizacyjna w urzędzie obsługującym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</w:t>
      </w:r>
      <w:r>
        <w:rPr>
          <w:rFonts w:ascii="Arial" w:hAnsi="Arial" w:cs="Arial"/>
          <w:sz w:val="22"/>
          <w:szCs w:val="22"/>
        </w:rPr>
        <w:t xml:space="preserve">…………………….,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>
        <w:rPr>
          <w:rStyle w:val="Odwoanieprzypisudolnego"/>
          <w:rFonts w:ascii="Arial" w:hAnsi="Arial"/>
          <w:sz w:val="22"/>
          <w:szCs w:val="22"/>
        </w:rPr>
        <w:footnoteReference w:id="11"/>
      </w:r>
      <w:r w:rsidRPr="000D431F">
        <w:rPr>
          <w:rFonts w:ascii="Arial" w:hAnsi="Arial" w:cs="Arial"/>
          <w:sz w:val="22"/>
          <w:szCs w:val="22"/>
        </w:rPr>
        <w:t>;</w:t>
      </w:r>
    </w:p>
    <w:p w14:paraId="163DFF3D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Zarządzającej (IZ)</w:t>
      </w:r>
      <w:r w:rsidRPr="000D431F">
        <w:rPr>
          <w:rFonts w:ascii="Arial" w:hAnsi="Arial" w:cs="Arial"/>
          <w:sz w:val="22"/>
          <w:szCs w:val="22"/>
        </w:rPr>
        <w:t xml:space="preserve"> –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rozwoju regionalnego, którego obsługę w zakresie realizacji PO IiŚ zapewnia komórka organizacyjna w urzędzie obsługującym ministra właściwego do spraw rozwoju regionalnego odpowiedzialna za przygotowanie i realizację PO IiŚ, wskazana w </w:t>
      </w:r>
      <w:r w:rsidRPr="005037B2">
        <w:rPr>
          <w:rFonts w:ascii="Arial" w:hAnsi="Arial" w:cs="Arial"/>
          <w:sz w:val="22"/>
          <w:szCs w:val="22"/>
        </w:rPr>
        <w:t>SzOOP POIiŚ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63757610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korekcie finansowej </w:t>
      </w:r>
      <w:r>
        <w:rPr>
          <w:rFonts w:ascii="Arial" w:hAnsi="Arial" w:cs="Arial"/>
          <w:sz w:val="22"/>
          <w:szCs w:val="22"/>
        </w:rPr>
        <w:t xml:space="preserve">– </w:t>
      </w:r>
      <w:r w:rsidRPr="00836DE8">
        <w:rPr>
          <w:rFonts w:ascii="Arial" w:hAnsi="Arial" w:cs="Arial"/>
          <w:sz w:val="22"/>
          <w:szCs w:val="22"/>
        </w:rPr>
        <w:t>należy przez to roz</w:t>
      </w:r>
      <w:r>
        <w:rPr>
          <w:rFonts w:ascii="Arial" w:hAnsi="Arial" w:cs="Arial"/>
          <w:sz w:val="22"/>
          <w:szCs w:val="22"/>
        </w:rPr>
        <w:t>u</w:t>
      </w:r>
      <w:r w:rsidRPr="00836DE8">
        <w:rPr>
          <w:rFonts w:ascii="Arial" w:hAnsi="Arial" w:cs="Arial"/>
          <w:sz w:val="22"/>
          <w:szCs w:val="22"/>
        </w:rPr>
        <w:t xml:space="preserve">mieć </w:t>
      </w:r>
      <w:r>
        <w:rPr>
          <w:rFonts w:ascii="Arial" w:hAnsi="Arial" w:cs="Arial"/>
          <w:sz w:val="22"/>
          <w:szCs w:val="22"/>
        </w:rPr>
        <w:t>kwotę o jaką pomniejsza się dofinansowanie w związku ze stwierdzoną nieprawidłowością;</w:t>
      </w:r>
    </w:p>
    <w:p w14:paraId="2C3F38C7" w14:textId="7BA0BAB6" w:rsidR="0072461B" w:rsidRPr="009A07CC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/>
          <w:b/>
          <w:sz w:val="22"/>
        </w:rPr>
      </w:pPr>
      <w:r w:rsidRPr="009A07CC">
        <w:rPr>
          <w:rFonts w:ascii="Arial" w:hAnsi="Arial" w:cs="Arial"/>
          <w:b/>
          <w:sz w:val="22"/>
          <w:szCs w:val="22"/>
        </w:rPr>
        <w:t>nadużyciu finansowym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F14099">
        <w:rPr>
          <w:rFonts w:ascii="Arial" w:hAnsi="Arial" w:cs="Arial"/>
          <w:sz w:val="22"/>
          <w:szCs w:val="22"/>
        </w:rPr>
        <w:t>-</w:t>
      </w:r>
      <w:r w:rsidRPr="009A07CC">
        <w:rPr>
          <w:rFonts w:ascii="Arial" w:hAnsi="Arial" w:cs="Arial"/>
          <w:b/>
          <w:sz w:val="22"/>
          <w:szCs w:val="22"/>
        </w:rPr>
        <w:t xml:space="preserve">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należy przez to rozumieć nadużycie finansowe </w:t>
      </w:r>
      <w:r w:rsidRPr="009A07CC">
        <w:rPr>
          <w:rFonts w:ascii="Arial" w:hAnsi="Arial" w:cs="Arial"/>
          <w:sz w:val="22"/>
          <w:szCs w:val="22"/>
        </w:rPr>
        <w:t>zgodnie z art. 1 Konwencji</w:t>
      </w:r>
      <w:r w:rsidRPr="002E141A">
        <w:rPr>
          <w:rFonts w:ascii="Arial" w:hAnsi="Arial" w:cs="Arial"/>
          <w:sz w:val="22"/>
          <w:szCs w:val="22"/>
        </w:rPr>
        <w:t xml:space="preserve"> </w:t>
      </w:r>
      <w:r w:rsidRPr="00EA3F7B">
        <w:rPr>
          <w:rFonts w:ascii="Arial" w:hAnsi="Arial" w:cs="Arial"/>
          <w:sz w:val="22"/>
          <w:szCs w:val="22"/>
        </w:rPr>
        <w:t>o ochronie interesów finansowych Wspólnot Europejskich z dnia 26 lipca 1995 (D</w:t>
      </w:r>
      <w:r>
        <w:rPr>
          <w:rFonts w:ascii="Arial" w:hAnsi="Arial" w:cs="Arial"/>
          <w:sz w:val="22"/>
          <w:szCs w:val="22"/>
        </w:rPr>
        <w:t>z.U.UE.</w:t>
      </w:r>
      <w:r w:rsidRPr="00EA3F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.1995.</w:t>
      </w:r>
      <w:r w:rsidRPr="00EA3F7B">
        <w:rPr>
          <w:rFonts w:ascii="Arial" w:hAnsi="Arial" w:cs="Arial"/>
          <w:sz w:val="22"/>
          <w:szCs w:val="22"/>
        </w:rPr>
        <w:t>316</w:t>
      </w:r>
      <w:r>
        <w:rPr>
          <w:rFonts w:ascii="Arial" w:hAnsi="Arial" w:cs="Arial"/>
          <w:sz w:val="22"/>
          <w:szCs w:val="22"/>
        </w:rPr>
        <w:t>.49 z 27 listopada 1995 z późn. zm.</w:t>
      </w:r>
      <w:r w:rsidRPr="00606240">
        <w:rPr>
          <w:rFonts w:ascii="Arial" w:hAnsi="Arial" w:cs="Arial"/>
          <w:sz w:val="22"/>
          <w:szCs w:val="22"/>
        </w:rPr>
        <w:t>)</w:t>
      </w:r>
      <w:r w:rsidRPr="009A07CC">
        <w:rPr>
          <w:rFonts w:ascii="Arial" w:hAnsi="Arial" w:cs="Arial"/>
          <w:sz w:val="22"/>
          <w:szCs w:val="22"/>
        </w:rPr>
        <w:t xml:space="preserve"> tj.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 jakiekolwiek umyślne działanie lub zaniechanie mające na celu sprzeniewierzenie lub bezprawne zatrzymanie środków z budżetu ogólnego UE lub budżetu krajowego, w szczególności naruszenie przepisów </w:t>
      </w:r>
      <w:r w:rsidRPr="009A07CC">
        <w:rPr>
          <w:rFonts w:ascii="Arial" w:hAnsi="Arial" w:cs="Arial"/>
          <w:sz w:val="22"/>
          <w:szCs w:val="22"/>
        </w:rPr>
        <w:t xml:space="preserve">ustawy z dnia 6 czerwca 1997 r. - Kodeks karny (Dz. U. z </w:t>
      </w:r>
      <w:r w:rsidR="00454D5F">
        <w:rPr>
          <w:rFonts w:ascii="Arial" w:hAnsi="Arial" w:cs="Arial"/>
          <w:sz w:val="22"/>
          <w:szCs w:val="22"/>
        </w:rPr>
        <w:t>2016</w:t>
      </w:r>
      <w:r w:rsidR="00454D5F" w:rsidRPr="009A07CC">
        <w:rPr>
          <w:rFonts w:ascii="Arial" w:hAnsi="Arial" w:cs="Arial"/>
          <w:sz w:val="22"/>
          <w:szCs w:val="22"/>
        </w:rPr>
        <w:t xml:space="preserve"> </w:t>
      </w:r>
      <w:r w:rsidRPr="009A07CC">
        <w:rPr>
          <w:rFonts w:ascii="Arial" w:hAnsi="Arial" w:cs="Arial"/>
          <w:sz w:val="22"/>
          <w:szCs w:val="22"/>
        </w:rPr>
        <w:t xml:space="preserve">r., poz. </w:t>
      </w:r>
      <w:r w:rsidR="00454D5F">
        <w:rPr>
          <w:rFonts w:ascii="Arial" w:hAnsi="Arial" w:cs="Arial"/>
          <w:sz w:val="22"/>
          <w:szCs w:val="22"/>
        </w:rPr>
        <w:t>1137</w:t>
      </w:r>
      <w:r w:rsidRPr="009A07CC">
        <w:rPr>
          <w:rFonts w:ascii="Arial" w:hAnsi="Arial" w:cs="Arial"/>
          <w:sz w:val="22"/>
          <w:szCs w:val="22"/>
        </w:rPr>
        <w:t xml:space="preserve">)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9A07CC">
        <w:rPr>
          <w:rFonts w:ascii="Arial" w:hAnsi="Arial" w:cs="Arial"/>
          <w:sz w:val="22"/>
          <w:szCs w:val="22"/>
        </w:rPr>
        <w:t>ustawy z dnia 16 lutego 2007 r. o ochronie konkurencji i konsumentów (Dz. U.  z 20</w:t>
      </w:r>
      <w:r w:rsidR="00454D5F">
        <w:rPr>
          <w:rFonts w:ascii="Arial" w:hAnsi="Arial" w:cs="Arial"/>
          <w:sz w:val="22"/>
          <w:szCs w:val="22"/>
        </w:rPr>
        <w:t>1</w:t>
      </w:r>
      <w:r w:rsidRPr="009A07CC">
        <w:rPr>
          <w:rFonts w:ascii="Arial" w:hAnsi="Arial" w:cs="Arial"/>
          <w:sz w:val="22"/>
          <w:szCs w:val="22"/>
        </w:rPr>
        <w:t xml:space="preserve">7 r., poz. </w:t>
      </w:r>
      <w:r w:rsidR="00454D5F">
        <w:rPr>
          <w:rFonts w:ascii="Arial" w:hAnsi="Arial" w:cs="Arial"/>
          <w:sz w:val="22"/>
          <w:szCs w:val="22"/>
        </w:rPr>
        <w:t>229</w:t>
      </w:r>
      <w:r w:rsidRPr="009A07CC">
        <w:rPr>
          <w:rFonts w:ascii="Arial" w:hAnsi="Arial" w:cs="Arial"/>
          <w:sz w:val="22"/>
          <w:szCs w:val="22"/>
        </w:rPr>
        <w:t>);</w:t>
      </w:r>
    </w:p>
    <w:p w14:paraId="1071F28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CD0C1A">
        <w:rPr>
          <w:rFonts w:ascii="Arial" w:hAnsi="Arial" w:cs="Arial"/>
          <w:b/>
          <w:sz w:val="22"/>
          <w:szCs w:val="22"/>
        </w:rPr>
        <w:t>nieprawidłowości</w:t>
      </w:r>
      <w:r>
        <w:rPr>
          <w:rFonts w:ascii="Arial" w:hAnsi="Arial" w:cs="Arial"/>
          <w:sz w:val="22"/>
          <w:szCs w:val="22"/>
        </w:rPr>
        <w:t xml:space="preserve"> </w:t>
      </w:r>
      <w:r w:rsidRPr="00CD0C1A">
        <w:rPr>
          <w:rFonts w:ascii="Arial" w:hAnsi="Arial" w:cs="Arial"/>
          <w:sz w:val="22"/>
          <w:szCs w:val="22"/>
        </w:rPr>
        <w:t>– należy pr</w:t>
      </w:r>
      <w:r>
        <w:rPr>
          <w:rFonts w:ascii="Arial" w:hAnsi="Arial" w:cs="Arial"/>
          <w:sz w:val="22"/>
          <w:szCs w:val="22"/>
        </w:rPr>
        <w:t>zez to rozumieć nieprawidłowość</w:t>
      </w:r>
      <w:r w:rsidRPr="00CD0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indywidualną, </w:t>
      </w:r>
      <w:r w:rsidRPr="00CD0C1A">
        <w:rPr>
          <w:rFonts w:ascii="Arial" w:hAnsi="Arial" w:cs="Arial"/>
          <w:sz w:val="22"/>
          <w:szCs w:val="22"/>
        </w:rPr>
        <w:t xml:space="preserve">o której mowa w art. 2 pkt 36 rozporządzenia </w:t>
      </w:r>
      <w:r>
        <w:rPr>
          <w:rFonts w:ascii="Arial" w:hAnsi="Arial" w:cs="Arial"/>
          <w:sz w:val="22"/>
          <w:szCs w:val="22"/>
        </w:rPr>
        <w:t>nr 1303/2013,</w:t>
      </w:r>
      <w:r w:rsidRPr="00CD0C1A">
        <w:rPr>
          <w:rFonts w:ascii="Arial" w:hAnsi="Arial" w:cs="Arial"/>
          <w:sz w:val="22"/>
          <w:szCs w:val="22"/>
        </w:rPr>
        <w:t xml:space="preserve"> tj. każde naruszenie prawa unijnego lub krajowego dotyczącego stosowania prawa unijnego, wynikające z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działania lub zaniechania podmiotu gospodarczego zaangażowanego we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wdrażanie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Ryba</w:t>
      </w:r>
      <w:r>
        <w:rPr>
          <w:rFonts w:ascii="Arial" w:hAnsi="Arial" w:cs="Arial"/>
          <w:sz w:val="22"/>
          <w:szCs w:val="22"/>
        </w:rPr>
        <w:t xml:space="preserve">ckiego, które ma lub może mieć </w:t>
      </w:r>
      <w:r w:rsidRPr="00CD0C1A">
        <w:rPr>
          <w:rFonts w:ascii="Arial" w:hAnsi="Arial" w:cs="Arial"/>
          <w:sz w:val="22"/>
          <w:szCs w:val="22"/>
        </w:rPr>
        <w:t>szkodliwy wpływ na budżet Unii poprzez obciążenie budżetu Unii nieuzasadnionym wydatkiem</w:t>
      </w:r>
      <w:r>
        <w:rPr>
          <w:rFonts w:ascii="Arial" w:hAnsi="Arial" w:cs="Arial"/>
          <w:sz w:val="22"/>
          <w:szCs w:val="22"/>
        </w:rPr>
        <w:t>;</w:t>
      </w:r>
    </w:p>
    <w:p w14:paraId="7E71DC69" w14:textId="77777777" w:rsidR="0072461B" w:rsidRPr="0054310E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okresie kwalifikowania wydatków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83988">
        <w:rPr>
          <w:rFonts w:ascii="Arial" w:hAnsi="Arial" w:cs="Arial"/>
          <w:sz w:val="22"/>
          <w:szCs w:val="22"/>
        </w:rPr>
        <w:t>należy przez to rozumieć okres</w:t>
      </w:r>
      <w:r>
        <w:rPr>
          <w:rFonts w:ascii="Arial" w:hAnsi="Arial" w:cs="Arial"/>
          <w:sz w:val="22"/>
          <w:szCs w:val="22"/>
        </w:rPr>
        <w:t xml:space="preserve"> realizacji Projektu</w:t>
      </w:r>
      <w:r w:rsidRPr="00583988">
        <w:rPr>
          <w:rFonts w:ascii="Arial" w:hAnsi="Arial" w:cs="Arial"/>
          <w:sz w:val="22"/>
          <w:szCs w:val="22"/>
        </w:rPr>
        <w:t>, w którym mogą być p</w:t>
      </w:r>
      <w:r>
        <w:rPr>
          <w:rFonts w:ascii="Arial" w:hAnsi="Arial" w:cs="Arial"/>
          <w:sz w:val="22"/>
          <w:szCs w:val="22"/>
        </w:rPr>
        <w:t>onoszone wydatki kwalifikowalne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121B143" w14:textId="487F7B84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organach</w:t>
      </w:r>
      <w:r w:rsidRPr="00983A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ścigania</w:t>
      </w:r>
      <w:r w:rsidRPr="00983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83A02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organy </w:t>
      </w:r>
      <w:r w:rsidRPr="00592E7F">
        <w:rPr>
          <w:rFonts w:ascii="Arial" w:hAnsi="Arial" w:cs="Arial"/>
          <w:sz w:val="22"/>
          <w:szCs w:val="22"/>
        </w:rPr>
        <w:t xml:space="preserve">o których mowa w ustawie z dnia 6 czerwca 1997 r. - Kodeks postępowania karnego (Dz. U. </w:t>
      </w:r>
      <w:r>
        <w:rPr>
          <w:rFonts w:ascii="Arial" w:hAnsi="Arial" w:cs="Arial"/>
          <w:sz w:val="22"/>
          <w:szCs w:val="22"/>
        </w:rPr>
        <w:t xml:space="preserve">z </w:t>
      </w:r>
      <w:r w:rsidR="00454D5F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>r.</w:t>
      </w:r>
      <w:r w:rsidRPr="00592E7F">
        <w:rPr>
          <w:rFonts w:ascii="Arial" w:hAnsi="Arial" w:cs="Arial"/>
          <w:sz w:val="22"/>
          <w:szCs w:val="22"/>
        </w:rPr>
        <w:t xml:space="preserve">, poz. </w:t>
      </w:r>
      <w:r w:rsidR="00454D5F">
        <w:rPr>
          <w:rFonts w:ascii="Arial" w:hAnsi="Arial" w:cs="Arial"/>
          <w:sz w:val="22"/>
          <w:szCs w:val="22"/>
        </w:rPr>
        <w:t>1749</w:t>
      </w:r>
      <w:r w:rsidRPr="00592E7F">
        <w:rPr>
          <w:rFonts w:ascii="Arial" w:hAnsi="Arial" w:cs="Arial"/>
          <w:sz w:val="22"/>
          <w:szCs w:val="22"/>
        </w:rPr>
        <w:t xml:space="preserve">), do właściwości których należy wykrywanie przestępstw i ściganie ich sprawców poprzez prowadzenie dochodzeń i śledztw (w tym </w:t>
      </w:r>
      <w:r>
        <w:rPr>
          <w:rFonts w:ascii="Arial" w:hAnsi="Arial" w:cs="Arial"/>
          <w:sz w:val="22"/>
          <w:szCs w:val="22"/>
        </w:rPr>
        <w:t>w szczególności</w:t>
      </w:r>
      <w:r w:rsidRPr="00983A02">
        <w:rPr>
          <w:rFonts w:ascii="Arial" w:hAnsi="Arial" w:cs="Arial"/>
          <w:sz w:val="22"/>
          <w:szCs w:val="22"/>
        </w:rPr>
        <w:t xml:space="preserve"> Prokuraturę, Policję, Agencję Bezpieczeństwa Wewnętrznego, Centralne Biuro Antykorupcyjne a także inne organy mające </w:t>
      </w:r>
      <w:r>
        <w:rPr>
          <w:rFonts w:ascii="Arial" w:hAnsi="Arial" w:cs="Arial"/>
          <w:sz w:val="22"/>
          <w:szCs w:val="22"/>
        </w:rPr>
        <w:t xml:space="preserve">odpowiednie </w:t>
      </w:r>
      <w:r w:rsidRPr="00983A02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sz w:val="22"/>
          <w:szCs w:val="22"/>
        </w:rPr>
        <w:t>);</w:t>
      </w:r>
    </w:p>
    <w:p w14:paraId="349A40C4" w14:textId="77777777" w:rsidR="0072461B" w:rsidRPr="000D431F" w:rsidRDefault="0072461B" w:rsidP="00112B6B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płatniku</w:t>
      </w:r>
      <w:r w:rsidRPr="000D431F">
        <w:rPr>
          <w:rFonts w:ascii="Arial" w:hAnsi="Arial" w:cs="Arial"/>
          <w:sz w:val="22"/>
          <w:szCs w:val="22"/>
        </w:rPr>
        <w:t xml:space="preserve"> – należy przez to </w:t>
      </w:r>
      <w:r>
        <w:rPr>
          <w:rFonts w:ascii="Arial" w:hAnsi="Arial" w:cs="Arial"/>
          <w:sz w:val="22"/>
          <w:szCs w:val="22"/>
        </w:rPr>
        <w:t xml:space="preserve">rozumieć </w:t>
      </w:r>
      <w:r w:rsidRPr="000D431F">
        <w:rPr>
          <w:rFonts w:ascii="Arial" w:hAnsi="Arial" w:cs="Arial"/>
          <w:sz w:val="22"/>
          <w:szCs w:val="22"/>
        </w:rPr>
        <w:t>Bank Gospodarstwa Krajowego;</w:t>
      </w:r>
    </w:p>
    <w:p w14:paraId="1CB3688F" w14:textId="77777777" w:rsidR="0072461B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983A02">
        <w:rPr>
          <w:rFonts w:ascii="Arial" w:hAnsi="Arial" w:cs="Arial"/>
          <w:b/>
          <w:sz w:val="22"/>
          <w:szCs w:val="22"/>
        </w:rPr>
        <w:t>podmi</w:t>
      </w:r>
      <w:r>
        <w:rPr>
          <w:rFonts w:ascii="Arial" w:hAnsi="Arial" w:cs="Arial"/>
          <w:b/>
          <w:sz w:val="22"/>
          <w:szCs w:val="22"/>
        </w:rPr>
        <w:t>ocie biorącym udział w realizacji P</w:t>
      </w:r>
      <w:r w:rsidRPr="00983A02">
        <w:rPr>
          <w:rFonts w:ascii="Arial" w:hAnsi="Arial" w:cs="Arial"/>
          <w:b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 xml:space="preserve"> </w:t>
      </w:r>
      <w:r w:rsidRPr="00983A02">
        <w:rPr>
          <w:rFonts w:ascii="Arial" w:hAnsi="Arial" w:cs="Arial"/>
          <w:sz w:val="22"/>
          <w:szCs w:val="22"/>
        </w:rPr>
        <w:t>- należy przez to rozumieć w</w:t>
      </w:r>
      <w:r>
        <w:rPr>
          <w:rFonts w:ascii="Arial" w:hAnsi="Arial" w:cs="Arial"/>
          <w:sz w:val="22"/>
          <w:szCs w:val="22"/>
        </w:rPr>
        <w:t> </w:t>
      </w:r>
      <w:r w:rsidRPr="00983A02">
        <w:rPr>
          <w:rFonts w:ascii="Arial" w:hAnsi="Arial" w:cs="Arial"/>
          <w:sz w:val="22"/>
          <w:szCs w:val="22"/>
        </w:rPr>
        <w:t xml:space="preserve">szczególności Beneficjenta, </w:t>
      </w:r>
      <w:r w:rsidRPr="00237A04">
        <w:rPr>
          <w:rFonts w:ascii="Arial" w:hAnsi="Arial" w:cs="Arial"/>
          <w:sz w:val="22"/>
          <w:szCs w:val="22"/>
        </w:rPr>
        <w:t xml:space="preserve">podmiot upoważniony </w:t>
      </w:r>
      <w:r>
        <w:rPr>
          <w:rFonts w:ascii="Arial" w:hAnsi="Arial" w:cs="Arial"/>
          <w:sz w:val="22"/>
          <w:szCs w:val="22"/>
        </w:rPr>
        <w:t xml:space="preserve">przez Beneficjenta </w:t>
      </w:r>
      <w:r w:rsidRPr="00237A04">
        <w:rPr>
          <w:rFonts w:ascii="Arial" w:hAnsi="Arial" w:cs="Arial"/>
          <w:sz w:val="22"/>
          <w:szCs w:val="22"/>
        </w:rPr>
        <w:t>do ponoszenia wydatków kwalifikowalnych</w:t>
      </w:r>
      <w:r>
        <w:rPr>
          <w:rFonts w:ascii="Arial" w:hAnsi="Arial" w:cs="Arial"/>
          <w:sz w:val="22"/>
          <w:szCs w:val="22"/>
        </w:rPr>
        <w:t>, wykonawcę lub podwykonawcę P</w:t>
      </w:r>
      <w:r w:rsidRPr="00983A02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u lub kontraktu lub jego części;</w:t>
      </w:r>
    </w:p>
    <w:p w14:paraId="29BF091F" w14:textId="77777777" w:rsidR="00DD0EB2" w:rsidRPr="004F3262" w:rsidRDefault="00DD0EB2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pomoc</w:t>
      </w:r>
      <w:r w:rsidR="008F411B" w:rsidRPr="004F3262">
        <w:rPr>
          <w:rFonts w:ascii="Arial" w:hAnsi="Arial" w:cs="Arial"/>
          <w:b/>
          <w:sz w:val="22"/>
          <w:szCs w:val="22"/>
        </w:rPr>
        <w:t>y</w:t>
      </w:r>
      <w:r w:rsidRPr="004F3262">
        <w:rPr>
          <w:rFonts w:ascii="Arial" w:hAnsi="Arial" w:cs="Arial"/>
          <w:b/>
          <w:sz w:val="22"/>
          <w:szCs w:val="22"/>
        </w:rPr>
        <w:t xml:space="preserve"> zwrotn</w:t>
      </w:r>
      <w:r w:rsidR="008F411B" w:rsidRPr="004F3262">
        <w:rPr>
          <w:rFonts w:ascii="Arial" w:hAnsi="Arial" w:cs="Arial"/>
          <w:b/>
          <w:sz w:val="22"/>
          <w:szCs w:val="22"/>
        </w:rPr>
        <w:t>ej</w:t>
      </w:r>
      <w:r w:rsidRPr="004F3262">
        <w:rPr>
          <w:rFonts w:ascii="Arial" w:hAnsi="Arial" w:cs="Arial"/>
          <w:b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– </w:t>
      </w:r>
      <w:r w:rsidR="008F411B" w:rsidRPr="004F3262">
        <w:rPr>
          <w:rFonts w:ascii="Arial" w:hAnsi="Arial" w:cs="Arial"/>
          <w:sz w:val="22"/>
          <w:szCs w:val="22"/>
        </w:rPr>
        <w:t xml:space="preserve">należy przez to rozumieć </w:t>
      </w:r>
      <w:r w:rsidRPr="004F3262">
        <w:rPr>
          <w:rFonts w:ascii="Arial" w:hAnsi="Arial" w:cs="Arial"/>
          <w:sz w:val="22"/>
          <w:szCs w:val="22"/>
        </w:rPr>
        <w:t>form</w:t>
      </w:r>
      <w:r w:rsidR="008F411B" w:rsidRPr="004F3262">
        <w:rPr>
          <w:rFonts w:ascii="Arial" w:hAnsi="Arial" w:cs="Arial"/>
          <w:sz w:val="22"/>
          <w:szCs w:val="22"/>
        </w:rPr>
        <w:t>ę</w:t>
      </w:r>
      <w:r w:rsidRPr="004F3262">
        <w:rPr>
          <w:rFonts w:ascii="Arial" w:hAnsi="Arial" w:cs="Arial"/>
          <w:sz w:val="22"/>
          <w:szCs w:val="22"/>
        </w:rPr>
        <w:t xml:space="preserve"> wsparcia </w:t>
      </w:r>
      <w:r w:rsidR="00D00BC0" w:rsidRPr="004F3262">
        <w:rPr>
          <w:rFonts w:ascii="Arial" w:hAnsi="Arial" w:cs="Arial"/>
          <w:sz w:val="22"/>
          <w:szCs w:val="22"/>
        </w:rPr>
        <w:t xml:space="preserve">Beneficjenta, </w:t>
      </w:r>
      <w:r w:rsidRPr="004F3262">
        <w:rPr>
          <w:rFonts w:ascii="Arial" w:hAnsi="Arial" w:cs="Arial"/>
          <w:sz w:val="22"/>
          <w:szCs w:val="22"/>
        </w:rPr>
        <w:t xml:space="preserve">o której mowa w </w:t>
      </w:r>
      <w:r w:rsidR="00D00BC0" w:rsidRPr="004F3262">
        <w:rPr>
          <w:rFonts w:ascii="Arial" w:hAnsi="Arial" w:cs="Arial"/>
          <w:sz w:val="22"/>
          <w:szCs w:val="22"/>
        </w:rPr>
        <w:t>art. 66 rozporządzenia nr 1303/2013;</w:t>
      </w:r>
    </w:p>
    <w:p w14:paraId="20CDB59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b/>
          <w:bCs/>
          <w:sz w:val="22"/>
          <w:szCs w:val="22"/>
        </w:rPr>
        <w:t>Projekcie</w:t>
      </w:r>
      <w:r w:rsidRPr="00583988">
        <w:rPr>
          <w:rFonts w:ascii="Arial" w:hAnsi="Arial" w:cs="Arial"/>
          <w:sz w:val="22"/>
          <w:szCs w:val="22"/>
        </w:rPr>
        <w:t xml:space="preserve"> – należy przez to rozumieć przedsięwzięcie </w:t>
      </w:r>
      <w:r w:rsidRPr="00806621">
        <w:rPr>
          <w:rFonts w:ascii="Arial" w:hAnsi="Arial" w:cs="Arial"/>
          <w:sz w:val="22"/>
          <w:szCs w:val="22"/>
        </w:rPr>
        <w:t>zmierzające do osiągnięcia założonego celu określonego wskaźnikami</w:t>
      </w:r>
      <w:r>
        <w:rPr>
          <w:rFonts w:ascii="Arial" w:hAnsi="Arial" w:cs="Arial"/>
          <w:sz w:val="22"/>
          <w:szCs w:val="22"/>
        </w:rPr>
        <w:t>,</w:t>
      </w:r>
      <w:r w:rsidRPr="00806621">
        <w:rPr>
          <w:rFonts w:ascii="Arial" w:hAnsi="Arial" w:cs="Arial"/>
          <w:sz w:val="22"/>
          <w:szCs w:val="22"/>
        </w:rPr>
        <w:t xml:space="preserve"> zawartymi w zatwierdzonym wniosku o</w:t>
      </w:r>
      <w:r>
        <w:rPr>
          <w:rFonts w:ascii="Arial" w:hAnsi="Arial" w:cs="Arial"/>
          <w:sz w:val="22"/>
          <w:szCs w:val="22"/>
        </w:rPr>
        <w:t> </w:t>
      </w:r>
      <w:r w:rsidRPr="00806621">
        <w:rPr>
          <w:rFonts w:ascii="Arial" w:hAnsi="Arial" w:cs="Arial"/>
          <w:sz w:val="22"/>
          <w:szCs w:val="22"/>
        </w:rPr>
        <w:t xml:space="preserve">dofinansowanie </w:t>
      </w:r>
      <w:r w:rsidRPr="00583988">
        <w:rPr>
          <w:rFonts w:ascii="Arial" w:hAnsi="Arial" w:cs="Arial"/>
          <w:sz w:val="22"/>
          <w:szCs w:val="22"/>
        </w:rPr>
        <w:t>zatytułowane „_______________________”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2"/>
      </w:r>
      <w:r w:rsidRPr="00583988">
        <w:rPr>
          <w:rFonts w:ascii="Arial" w:hAnsi="Arial" w:cs="Arial"/>
          <w:sz w:val="22"/>
          <w:szCs w:val="22"/>
        </w:rPr>
        <w:t xml:space="preserve"> zgłoszone przez Beneficjenta we wniosku 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>dofinansowanie;</w:t>
      </w:r>
    </w:p>
    <w:p w14:paraId="0EBB4436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rachunku bankowym Beneficjenta – </w:t>
      </w:r>
      <w:r w:rsidRPr="000D431F">
        <w:rPr>
          <w:rFonts w:ascii="Arial" w:hAnsi="Arial" w:cs="Arial"/>
          <w:sz w:val="22"/>
          <w:szCs w:val="22"/>
        </w:rPr>
        <w:t>należy przez to rozumieć wskazany przez Beneficjenta: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p w14:paraId="41347880" w14:textId="4A8A86E4" w:rsidR="0072461B" w:rsidRDefault="0072461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a) wyodrębniony</w:t>
      </w:r>
      <w:r w:rsidR="00657393" w:rsidRPr="00657393">
        <w:rPr>
          <w:rFonts w:ascii="Arial" w:hAnsi="Arial" w:cs="Arial"/>
          <w:sz w:val="22"/>
          <w:szCs w:val="22"/>
        </w:rPr>
        <w:t xml:space="preserve"> </w:t>
      </w:r>
      <w:r w:rsidR="00657393">
        <w:rPr>
          <w:rFonts w:ascii="Arial" w:hAnsi="Arial" w:cs="Arial"/>
          <w:sz w:val="22"/>
          <w:szCs w:val="22"/>
        </w:rPr>
        <w:t>nieoprocentowany</w:t>
      </w:r>
      <w:r w:rsidRPr="000D431F">
        <w:rPr>
          <w:rFonts w:ascii="Arial" w:hAnsi="Arial" w:cs="Arial"/>
          <w:sz w:val="22"/>
          <w:szCs w:val="22"/>
        </w:rPr>
        <w:t xml:space="preserve"> rachunek bankowy dla potrzeb przekazywania zaliczki, </w:t>
      </w:r>
      <w:r w:rsidR="00734D8A">
        <w:rPr>
          <w:rFonts w:ascii="Arial" w:hAnsi="Arial" w:cs="Arial"/>
          <w:sz w:val="22"/>
          <w:szCs w:val="22"/>
        </w:rPr>
        <w:t xml:space="preserve">z zastrzeżeniem lit. b), </w:t>
      </w:r>
      <w:r w:rsidRPr="000D431F">
        <w:rPr>
          <w:rFonts w:ascii="Arial" w:hAnsi="Arial" w:cs="Arial"/>
          <w:sz w:val="22"/>
          <w:szCs w:val="22"/>
        </w:rPr>
        <w:t>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4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20F430CF" w14:textId="1A7247E2" w:rsidR="000520FB" w:rsidRPr="000D431F" w:rsidRDefault="000520F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D431F">
        <w:rPr>
          <w:rFonts w:ascii="Arial" w:hAnsi="Arial" w:cs="Arial"/>
          <w:sz w:val="22"/>
          <w:szCs w:val="22"/>
        </w:rPr>
        <w:t>) wyodrębniony rachunek bankowy 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</w:t>
      </w:r>
      <w:r w:rsidRPr="000D431F">
        <w:rPr>
          <w:rFonts w:ascii="Arial" w:hAnsi="Arial" w:cs="Arial"/>
          <w:sz w:val="22"/>
          <w:szCs w:val="22"/>
        </w:rPr>
        <w:t>, 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5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464B9">
        <w:rPr>
          <w:rFonts w:ascii="Arial" w:hAnsi="Arial" w:cs="Arial"/>
          <w:b/>
          <w:bCs/>
          <w:sz w:val="22"/>
          <w:szCs w:val="22"/>
        </w:rPr>
        <w:t>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14FF98C6" w14:textId="7DF85666" w:rsidR="0072461B" w:rsidRPr="000D431F" w:rsidRDefault="000520FB" w:rsidP="006534D3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2461B" w:rsidRPr="000D431F">
        <w:rPr>
          <w:rFonts w:ascii="Arial" w:hAnsi="Arial" w:cs="Arial"/>
          <w:sz w:val="22"/>
          <w:szCs w:val="22"/>
        </w:rPr>
        <w:t xml:space="preserve">) rachunek bankowy dla potrzeb przekazywania refundacji poniesionych wydatków, prowadzony przez bank „___________________”, o numerze ________________________________, (na dowód czego Beneficjent </w:t>
      </w:r>
      <w:r w:rsidR="0072461B">
        <w:rPr>
          <w:rFonts w:ascii="Arial" w:hAnsi="Arial" w:cs="Arial"/>
          <w:sz w:val="22"/>
          <w:szCs w:val="22"/>
        </w:rPr>
        <w:t>doręcza</w:t>
      </w:r>
      <w:r w:rsidR="0072461B"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 w:rsidR="0072461B">
        <w:rPr>
          <w:rStyle w:val="Odwoanieprzypisudolnego"/>
          <w:rFonts w:ascii="Arial" w:hAnsi="Arial"/>
          <w:sz w:val="22"/>
          <w:szCs w:val="22"/>
        </w:rPr>
        <w:footnoteReference w:id="16"/>
      </w:r>
      <w:r w:rsidR="0072461B" w:rsidRPr="000D431F">
        <w:rPr>
          <w:rFonts w:ascii="Arial" w:hAnsi="Arial" w:cs="Arial"/>
          <w:sz w:val="22"/>
          <w:szCs w:val="22"/>
        </w:rPr>
        <w:t xml:space="preserve">, która stanowi 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2461B">
        <w:rPr>
          <w:rFonts w:ascii="Arial" w:hAnsi="Arial" w:cs="Arial"/>
          <w:b/>
          <w:bCs/>
          <w:sz w:val="22"/>
          <w:szCs w:val="22"/>
        </w:rPr>
        <w:t>6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="0072461B" w:rsidRPr="000D431F">
        <w:rPr>
          <w:rFonts w:ascii="Arial" w:hAnsi="Arial" w:cs="Arial"/>
          <w:sz w:val="22"/>
          <w:szCs w:val="22"/>
        </w:rPr>
        <w:t>do Umowy);</w:t>
      </w:r>
    </w:p>
    <w:p w14:paraId="2C94A857" w14:textId="77777777" w:rsidR="0072461B" w:rsidRPr="006554B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refundacji</w:t>
      </w:r>
      <w:r w:rsidRPr="006554BF">
        <w:rPr>
          <w:rFonts w:ascii="Arial" w:hAnsi="Arial" w:cs="Arial"/>
          <w:sz w:val="22"/>
          <w:szCs w:val="22"/>
        </w:rPr>
        <w:t xml:space="preserve"> - należy</w:t>
      </w:r>
      <w:r w:rsidRPr="00794C7F">
        <w:rPr>
          <w:rFonts w:ascii="Arial" w:hAnsi="Arial" w:cs="Arial"/>
          <w:sz w:val="22"/>
          <w:szCs w:val="22"/>
        </w:rPr>
        <w:t xml:space="preserve"> przez to rozumieć dofinansowanie przekazane Beneficjentowi na</w:t>
      </w:r>
      <w:r>
        <w:rPr>
          <w:rFonts w:ascii="Arial" w:hAnsi="Arial" w:cs="Arial"/>
          <w:sz w:val="22"/>
          <w:szCs w:val="22"/>
        </w:rPr>
        <w:t> </w:t>
      </w:r>
      <w:r w:rsidRPr="00794C7F">
        <w:rPr>
          <w:rFonts w:ascii="Arial" w:hAnsi="Arial" w:cs="Arial"/>
          <w:sz w:val="22"/>
          <w:szCs w:val="22"/>
        </w:rPr>
        <w:t>podstawie Umowy, w celu pokrycia części lub całości wydatków kwalifikowalnych poniesionych w ramach realizacji Projektu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5E0AE539" w14:textId="77777777" w:rsidR="0072461B" w:rsidRPr="00974641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SL2014</w:t>
      </w:r>
      <w:r>
        <w:rPr>
          <w:rFonts w:ascii="Arial" w:hAnsi="Arial" w:cs="Arial"/>
          <w:sz w:val="22"/>
          <w:szCs w:val="22"/>
        </w:rPr>
        <w:t xml:space="preserve"> </w:t>
      </w:r>
      <w:r w:rsidRPr="009E3A9B">
        <w:rPr>
          <w:rFonts w:ascii="Arial" w:hAnsi="Arial" w:cs="Arial"/>
          <w:sz w:val="22"/>
          <w:szCs w:val="22"/>
        </w:rPr>
        <w:t>– należy przez to rozumieć aplikację główną centralnego systemu teleinformatycznego, która służy m.in. do wspierania procesów związanych z obsługą Projektu od momentu podpisania Umowy</w:t>
      </w:r>
      <w:r>
        <w:rPr>
          <w:rFonts w:ascii="Arial" w:hAnsi="Arial" w:cs="Arial"/>
          <w:sz w:val="22"/>
          <w:szCs w:val="22"/>
        </w:rPr>
        <w:t>;</w:t>
      </w:r>
    </w:p>
    <w:p w14:paraId="6308B0D1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wkładzie własnym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należy przez to rozumieć środki finansowe </w:t>
      </w:r>
      <w:r>
        <w:rPr>
          <w:rFonts w:ascii="Arial" w:hAnsi="Arial" w:cs="Arial"/>
          <w:color w:val="000000"/>
          <w:sz w:val="22"/>
          <w:szCs w:val="22"/>
        </w:rPr>
        <w:t>lub wkład niepieniężny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zabezpieczone przez Beneficjenta, które zostaną przeznaczone na pokrycie wydatków kwalifikowalnych i nie zostaną Beneficjentowi przekazane </w:t>
      </w:r>
      <w:r w:rsidRPr="000D431F">
        <w:rPr>
          <w:rFonts w:ascii="Arial" w:hAnsi="Arial" w:cs="Arial"/>
          <w:color w:val="000000"/>
          <w:sz w:val="22"/>
          <w:szCs w:val="22"/>
        </w:rPr>
        <w:lastRenderedPageBreak/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formie dofinansowania (różnica między kwotą wydatków kwalifikowalnych a kwotą dofinansowania przekazaną Beneficjentowi, zgodnie ze stopą dofinansowania dla Projektu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7"/>
      </w:r>
      <w:r w:rsidRPr="000D431F">
        <w:rPr>
          <w:rFonts w:ascii="Arial" w:hAnsi="Arial" w:cs="Arial"/>
          <w:color w:val="000000"/>
          <w:sz w:val="22"/>
          <w:szCs w:val="22"/>
        </w:rPr>
        <w:t>);</w:t>
      </w:r>
    </w:p>
    <w:p w14:paraId="5F743E74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wniosku o dofinansowanie </w:t>
      </w:r>
      <w:r w:rsidRPr="000D431F">
        <w:rPr>
          <w:rFonts w:ascii="Arial" w:hAnsi="Arial" w:cs="Arial"/>
          <w:sz w:val="22"/>
          <w:szCs w:val="22"/>
        </w:rPr>
        <w:t xml:space="preserve">– należy przez to rozumieć wniosek </w:t>
      </w:r>
      <w:r w:rsidRPr="00755C1F">
        <w:rPr>
          <w:rFonts w:ascii="Arial" w:hAnsi="Arial" w:cs="Arial"/>
          <w:color w:val="000000"/>
          <w:sz w:val="22"/>
          <w:szCs w:val="22"/>
        </w:rPr>
        <w:t>o przyznanie środków na realizację Projektu w ramach Programu</w:t>
      </w:r>
      <w:r>
        <w:rPr>
          <w:rFonts w:ascii="Arial" w:hAnsi="Arial" w:cs="Arial"/>
          <w:color w:val="000000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 xml:space="preserve">zarejestrowany </w:t>
      </w:r>
      <w:r>
        <w:rPr>
          <w:rFonts w:ascii="Arial" w:hAnsi="Arial" w:cs="Arial"/>
          <w:sz w:val="22"/>
          <w:szCs w:val="22"/>
        </w:rPr>
        <w:t xml:space="preserve">przez Instytucję Wdrażającą/Instytucję Pośredniczącą 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 SL2014 </w:t>
      </w:r>
      <w:r w:rsidRPr="000D431F">
        <w:rPr>
          <w:rFonts w:ascii="Arial" w:hAnsi="Arial" w:cs="Arial"/>
          <w:sz w:val="22"/>
          <w:szCs w:val="22"/>
        </w:rPr>
        <w:t>dnia _______________, o numerze ________________</w:t>
      </w:r>
      <w:r>
        <w:rPr>
          <w:rFonts w:ascii="Arial" w:hAnsi="Arial" w:cs="Arial"/>
          <w:sz w:val="22"/>
          <w:szCs w:val="22"/>
        </w:rPr>
        <w:t>; do czasu uruchomienia SL2014 wn</w:t>
      </w:r>
      <w:r w:rsidRPr="0089518F">
        <w:rPr>
          <w:rFonts w:ascii="Arial" w:hAnsi="Arial" w:cs="Arial"/>
          <w:sz w:val="22"/>
          <w:szCs w:val="22"/>
        </w:rPr>
        <w:t xml:space="preserve">iosek zgodny ze wzorem wniosku o dofinansowanie dla projektów w ramach Programu wraz z wymaganymi przez </w:t>
      </w:r>
      <w:r>
        <w:rPr>
          <w:rFonts w:ascii="Arial" w:hAnsi="Arial" w:cs="Arial"/>
          <w:sz w:val="22"/>
          <w:szCs w:val="22"/>
        </w:rPr>
        <w:t>Instytucję Wdrażającą/Instytucję Pośredniczącą</w:t>
      </w:r>
      <w:r w:rsidRPr="0089518F">
        <w:rPr>
          <w:rFonts w:ascii="Arial" w:hAnsi="Arial" w:cs="Arial"/>
          <w:sz w:val="22"/>
          <w:szCs w:val="22"/>
        </w:rPr>
        <w:t xml:space="preserve"> załącznikami, złożony przez </w:t>
      </w:r>
      <w:r>
        <w:rPr>
          <w:rFonts w:ascii="Arial" w:hAnsi="Arial" w:cs="Arial"/>
          <w:sz w:val="22"/>
          <w:szCs w:val="22"/>
        </w:rPr>
        <w:t>B</w:t>
      </w:r>
      <w:r w:rsidRPr="0089518F">
        <w:rPr>
          <w:rFonts w:ascii="Arial" w:hAnsi="Arial" w:cs="Arial"/>
          <w:sz w:val="22"/>
          <w:szCs w:val="22"/>
        </w:rPr>
        <w:t xml:space="preserve">eneficjenta do właściwej </w:t>
      </w:r>
      <w:r>
        <w:rPr>
          <w:rFonts w:ascii="Arial" w:hAnsi="Arial" w:cs="Arial"/>
          <w:sz w:val="22"/>
          <w:szCs w:val="22"/>
        </w:rPr>
        <w:t>Instytucji Wdrażającej/Instytucji Pośredniczącej</w:t>
      </w:r>
      <w:r w:rsidRPr="0089518F">
        <w:rPr>
          <w:rFonts w:ascii="Arial" w:hAnsi="Arial" w:cs="Arial"/>
          <w:sz w:val="22"/>
          <w:szCs w:val="22"/>
        </w:rPr>
        <w:t xml:space="preserve"> w celu uzyskania dofinansowania</w:t>
      </w:r>
      <w:r w:rsidRPr="000D431F">
        <w:rPr>
          <w:rFonts w:ascii="Arial" w:hAnsi="Arial" w:cs="Arial"/>
          <w:sz w:val="22"/>
          <w:szCs w:val="22"/>
        </w:rPr>
        <w:t>;</w:t>
      </w:r>
    </w:p>
    <w:p w14:paraId="098CE400" w14:textId="77777777" w:rsidR="0072461B" w:rsidRPr="0093065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bCs/>
          <w:color w:val="000000"/>
          <w:sz w:val="22"/>
          <w:szCs w:val="22"/>
        </w:rPr>
        <w:t>wniosku o płatność</w:t>
      </w:r>
      <w:r w:rsidRPr="000569EB">
        <w:rPr>
          <w:rFonts w:ascii="Arial" w:hAnsi="Arial" w:cs="Arial"/>
          <w:sz w:val="22"/>
          <w:szCs w:val="22"/>
        </w:rPr>
        <w:t xml:space="preserve"> – należy przez to rozumieć wniosek o płatność beneficjenta, o 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 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;</w:t>
      </w:r>
    </w:p>
    <w:p w14:paraId="7D139123" w14:textId="77777777" w:rsidR="0072461B" w:rsidRPr="00967E32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sz w:val="22"/>
          <w:szCs w:val="22"/>
        </w:rPr>
        <w:t>wniosku o płatność końcow</w:t>
      </w:r>
      <w:r w:rsidRPr="000569EB">
        <w:rPr>
          <w:rFonts w:ascii="Arial" w:hAnsi="Arial" w:cs="Arial"/>
          <w:b/>
          <w:sz w:val="22"/>
          <w:szCs w:val="22"/>
        </w:rPr>
        <w:t>ą</w:t>
      </w:r>
      <w:r w:rsidRPr="000569EB">
        <w:rPr>
          <w:rFonts w:ascii="Arial" w:hAnsi="Arial" w:cs="Arial"/>
          <w:sz w:val="22"/>
          <w:szCs w:val="22"/>
        </w:rPr>
        <w:t xml:space="preserve"> - należy przez to rozumieć wniosek o płatność benef</w:t>
      </w:r>
      <w:r w:rsidRPr="005764C7">
        <w:rPr>
          <w:rFonts w:ascii="Arial" w:hAnsi="Arial" w:cs="Arial"/>
          <w:sz w:val="22"/>
          <w:szCs w:val="22"/>
        </w:rPr>
        <w:t xml:space="preserve">icjenta, o 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 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,</w:t>
      </w:r>
      <w:r w:rsidRPr="005764C7">
        <w:rPr>
          <w:rFonts w:ascii="Arial" w:hAnsi="Arial" w:cs="Arial"/>
          <w:sz w:val="22"/>
          <w:szCs w:val="22"/>
        </w:rPr>
        <w:t xml:space="preserve"> który jest ostatnim wnioskiem o płatność składanym w ramach Projektu</w:t>
      </w:r>
      <w:r w:rsidRPr="00967E32">
        <w:rPr>
          <w:rFonts w:ascii="Arial" w:hAnsi="Arial" w:cs="Arial"/>
          <w:i/>
          <w:iCs/>
          <w:sz w:val="22"/>
          <w:szCs w:val="22"/>
        </w:rPr>
        <w:t>;</w:t>
      </w:r>
    </w:p>
    <w:p w14:paraId="72B3F44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wydatku kwalifikowalnym</w:t>
      </w:r>
      <w:r w:rsidRPr="000D431F">
        <w:rPr>
          <w:rFonts w:ascii="Arial" w:hAnsi="Arial" w:cs="Arial"/>
          <w:sz w:val="22"/>
          <w:szCs w:val="22"/>
        </w:rPr>
        <w:t xml:space="preserve"> – należy przez to rozumieć wydatek lub koszt poniesiony </w:t>
      </w:r>
      <w:r>
        <w:rPr>
          <w:rFonts w:ascii="Arial" w:hAnsi="Arial" w:cs="Arial"/>
          <w:sz w:val="22"/>
          <w:szCs w:val="22"/>
        </w:rPr>
        <w:t xml:space="preserve">w związku z realizacją Projektu, </w:t>
      </w:r>
      <w:r w:rsidRPr="000D431F">
        <w:rPr>
          <w:rFonts w:ascii="Arial" w:hAnsi="Arial" w:cs="Arial"/>
          <w:sz w:val="22"/>
          <w:szCs w:val="22"/>
        </w:rPr>
        <w:t>zgodnie z zasadami określonymi w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988">
        <w:rPr>
          <w:rFonts w:ascii="Arial" w:hAnsi="Arial" w:cs="Arial"/>
          <w:i/>
          <w:iCs/>
          <w:sz w:val="22"/>
          <w:szCs w:val="22"/>
        </w:rPr>
        <w:t>Wytycznych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83988">
        <w:rPr>
          <w:rFonts w:ascii="Arial" w:hAnsi="Arial" w:cs="Arial"/>
          <w:i/>
          <w:iCs/>
          <w:sz w:val="22"/>
          <w:szCs w:val="22"/>
        </w:rPr>
        <w:t>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583988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5764C7">
        <w:rPr>
          <w:rFonts w:ascii="Arial" w:hAnsi="Arial" w:cs="Arial"/>
          <w:i/>
          <w:sz w:val="22"/>
          <w:szCs w:val="22"/>
        </w:rPr>
        <w:t>Programu Operacyjnego Infrastruktura i Środowisko</w:t>
      </w:r>
      <w:r>
        <w:rPr>
          <w:rFonts w:ascii="Arial" w:hAnsi="Arial" w:cs="Arial"/>
          <w:i/>
          <w:iCs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który kwalifikuje się do refundacji</w:t>
      </w:r>
      <w:r>
        <w:rPr>
          <w:rFonts w:ascii="Arial" w:hAnsi="Arial" w:cs="Arial"/>
          <w:sz w:val="22"/>
          <w:szCs w:val="22"/>
        </w:rPr>
        <w:t xml:space="preserve"> lub rozliczenia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 przypadku systemu zaliczkowego) ze </w:t>
      </w:r>
      <w:r w:rsidRPr="000D431F">
        <w:rPr>
          <w:rFonts w:ascii="Arial" w:hAnsi="Arial" w:cs="Arial"/>
          <w:sz w:val="22"/>
          <w:szCs w:val="22"/>
        </w:rPr>
        <w:t>środków przeznaczonych na realizację PO IiŚ;</w:t>
      </w:r>
    </w:p>
    <w:p w14:paraId="7CB059A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wykonawcy</w:t>
      </w:r>
      <w:r w:rsidRPr="000D431F">
        <w:rPr>
          <w:rFonts w:ascii="Arial" w:hAnsi="Arial" w:cs="Arial"/>
          <w:sz w:val="22"/>
          <w:szCs w:val="22"/>
        </w:rPr>
        <w:t xml:space="preserve"> – należy przez to rozumieć osobę fizyczną, osobę prawną albo jednostkę organizacyjną nieposiadającą osobowości prawnej, która złożyła Beneficjentowi ofertę, której oferta została wybrana przez Beneficjenta lub która zawarła z Beneficjentem umowę związaną z realizacją Projektu; </w:t>
      </w:r>
    </w:p>
    <w:p w14:paraId="146B7B1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786F83">
        <w:rPr>
          <w:rFonts w:ascii="Arial" w:hAnsi="Arial" w:cs="Arial"/>
          <w:b/>
          <w:sz w:val="22"/>
          <w:szCs w:val="22"/>
        </w:rPr>
        <w:t>zaliczce</w:t>
      </w:r>
      <w:r>
        <w:rPr>
          <w:rFonts w:ascii="Arial" w:hAnsi="Arial" w:cs="Arial"/>
          <w:sz w:val="22"/>
          <w:szCs w:val="22"/>
        </w:rPr>
        <w:t xml:space="preserve"> – należy przez to rozumieć dofinansowanie przekazane Beneficjentowi jednorazowo bądź w kliku transzach na podstawie Umowy, z góry na realizację Projektu z obowiązkiem rozliczenia zgodnie z przepisami prawa krajowego i unijnego oraz Umową. </w:t>
      </w:r>
    </w:p>
    <w:p w14:paraId="7A5DCFBC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F749D7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3.</w:t>
      </w:r>
    </w:p>
    <w:p w14:paraId="58D8C8B2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Zasady systemu realizacji PO IiŚ</w:t>
      </w:r>
    </w:p>
    <w:p w14:paraId="0F983DCB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>, zgodnie z przyjętym przez Radę Ministrów systemem realizacji PO IiŚ, w zakresie wykonania Umowy działa jako jej Strona na podstawie umowy/porozumienia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zawartej(go) z IP</w:t>
      </w:r>
      <w:r>
        <w:rPr>
          <w:rFonts w:ascii="Arial" w:hAnsi="Arial" w:cs="Arial"/>
          <w:sz w:val="22"/>
          <w:szCs w:val="22"/>
        </w:rPr>
        <w:t>/IZ</w:t>
      </w:r>
      <w:r w:rsidRPr="000D431F">
        <w:rPr>
          <w:rFonts w:ascii="Arial" w:hAnsi="Arial" w:cs="Arial"/>
          <w:sz w:val="22"/>
          <w:szCs w:val="22"/>
        </w:rPr>
        <w:t xml:space="preserve"> w dniu ………...............</w:t>
      </w:r>
    </w:p>
    <w:p w14:paraId="5E874227" w14:textId="77777777" w:rsidR="0072461B" w:rsidRPr="00B033B3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IZ i IP</w:t>
      </w:r>
      <w:r>
        <w:rPr>
          <w:rStyle w:val="Odwoanieprzypisudolnego"/>
          <w:rFonts w:ascii="Arial" w:hAnsi="Arial"/>
          <w:sz w:val="22"/>
          <w:szCs w:val="22"/>
        </w:rPr>
        <w:footnoteReference w:id="18"/>
      </w:r>
      <w:r>
        <w:rPr>
          <w:rFonts w:ascii="Arial" w:hAnsi="Arial" w:cs="Arial"/>
          <w:sz w:val="22"/>
          <w:szCs w:val="22"/>
        </w:rPr>
        <w:t xml:space="preserve"> jest/</w:t>
      </w:r>
      <w:r w:rsidRPr="000D431F">
        <w:rPr>
          <w:rFonts w:ascii="Arial" w:hAnsi="Arial" w:cs="Arial"/>
          <w:sz w:val="22"/>
          <w:szCs w:val="22"/>
        </w:rPr>
        <w:t>są uprawnione</w:t>
      </w:r>
      <w:r>
        <w:rPr>
          <w:rFonts w:ascii="Arial" w:hAnsi="Arial" w:cs="Arial"/>
          <w:sz w:val="22"/>
          <w:szCs w:val="22"/>
        </w:rPr>
        <w:t>/a</w:t>
      </w:r>
      <w:r w:rsidRPr="000D431F">
        <w:rPr>
          <w:rFonts w:ascii="Arial" w:hAnsi="Arial" w:cs="Arial"/>
          <w:sz w:val="22"/>
          <w:szCs w:val="22"/>
        </w:rPr>
        <w:t xml:space="preserve"> do samodzielnego i niezależnego korzystania z uprawnień przewidzianych dla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na podstawie Umowy w zakresie przeprowadzenia kontroli, żądania przedstawienia dokumentów lub wyjaśnień, uznania całości lub części wydatków za niekwalifikowalne lub zażądania od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rozwiązania Umowy.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1AEDC" w14:textId="77777777" w:rsidR="0072461B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oświadcza, że zapoznał się i akceptuje zasady związane z systemem realizacji PO IiŚ, o którym mowa w ust. 1 i 2.</w:t>
      </w:r>
    </w:p>
    <w:p w14:paraId="099DD57D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oświadcza, że nie został wykluczony z możliwości otrzymania dofinansowania zgodnie z art. 37 ust. 3 pkt 1 ustawy a także, że Projekt nie jest projektem zakończonym w rozumieniu art. 65 ust. 6 rozporządzenia nr 1303/2013.</w:t>
      </w:r>
    </w:p>
    <w:p w14:paraId="0713CC4B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D910F59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4.</w:t>
      </w:r>
    </w:p>
    <w:p w14:paraId="6106825A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Zasady realizacji Projektu</w:t>
      </w:r>
    </w:p>
    <w:p w14:paraId="51C3994D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do zrealizowania Projektu w pełnym zakresie, 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Umową i jej załącznikami, z należytą starannością, zgodnie z obowiązującymi przepisami prawa krajowego i </w:t>
      </w:r>
      <w:r>
        <w:rPr>
          <w:rFonts w:ascii="Arial" w:hAnsi="Arial" w:cs="Arial"/>
          <w:sz w:val="22"/>
          <w:szCs w:val="22"/>
        </w:rPr>
        <w:t>unijnego, w tym do osiągnięcia wskaźników Projektu</w:t>
      </w:r>
      <w:r w:rsidRPr="000D431F">
        <w:rPr>
          <w:rFonts w:ascii="Arial" w:hAnsi="Arial" w:cs="Arial"/>
          <w:color w:val="000000"/>
          <w:sz w:val="22"/>
          <w:szCs w:val="22"/>
        </w:rPr>
        <w:t>. Beneficjent zobowiązuje się w szczególności do</w:t>
      </w:r>
      <w:r>
        <w:rPr>
          <w:rFonts w:ascii="Arial" w:hAnsi="Arial" w:cs="Arial"/>
          <w:color w:val="000000"/>
          <w:sz w:val="22"/>
          <w:szCs w:val="22"/>
        </w:rPr>
        <w:t> przestrzegania i stosowania</w:t>
      </w:r>
      <w:r w:rsidRPr="000D431F">
        <w:rPr>
          <w:rFonts w:ascii="Arial" w:hAnsi="Arial" w:cs="Arial"/>
          <w:sz w:val="22"/>
          <w:szCs w:val="22"/>
        </w:rPr>
        <w:t>:</w:t>
      </w:r>
    </w:p>
    <w:p w14:paraId="57DCFA4F" w14:textId="77777777" w:rsidR="0072461B" w:rsidRPr="000D431F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zasad polityk </w:t>
      </w:r>
      <w:r>
        <w:rPr>
          <w:rFonts w:ascii="Arial" w:hAnsi="Arial" w:cs="Arial"/>
          <w:color w:val="000000"/>
          <w:sz w:val="22"/>
          <w:szCs w:val="22"/>
        </w:rPr>
        <w:t>unijnych</w:t>
      </w:r>
      <w:r w:rsidRPr="000D431F">
        <w:rPr>
          <w:rFonts w:ascii="Arial" w:hAnsi="Arial" w:cs="Arial"/>
          <w:color w:val="000000"/>
          <w:sz w:val="22"/>
          <w:szCs w:val="22"/>
        </w:rPr>
        <w:t>, które są dla niego wiążące, w tym przepisów dotyczących konkurencji, pomocy publicznej, udzielania zamówień publicznych, ochrony środowiska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oraz polityki równych szans;</w:t>
      </w:r>
    </w:p>
    <w:p w14:paraId="537B92A6" w14:textId="77777777" w:rsidR="0072461B" w:rsidRPr="006534D3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534D3">
        <w:rPr>
          <w:rFonts w:ascii="Arial" w:hAnsi="Arial" w:cs="Arial"/>
          <w:color w:val="000000"/>
          <w:sz w:val="22"/>
          <w:szCs w:val="22"/>
        </w:rPr>
        <w:t>wytycznych ministra właściwego do spraw rozwoju regionalnego</w:t>
      </w:r>
      <w:r w:rsidRPr="006534D3" w:rsidDel="009B1B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o których mowa w art. 2 pkt 32 ustawy.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Beneficjent jest zobowiązany do stosowania wytycznych w wersji obowiązującej na dzień dokonywania odpowiedniej czynności lub operacji związanej z realizacją Projektu</w:t>
      </w:r>
      <w:r>
        <w:rPr>
          <w:rFonts w:ascii="Arial" w:hAnsi="Arial" w:cs="Arial"/>
          <w:color w:val="000000"/>
          <w:sz w:val="22"/>
          <w:szCs w:val="22"/>
        </w:rPr>
        <w:t>, chyba że inaczej określono w treści samych wytycznych,</w:t>
      </w:r>
      <w:r w:rsidRPr="006534D3">
        <w:rPr>
          <w:rFonts w:ascii="Arial" w:hAnsi="Arial" w:cs="Arial"/>
          <w:color w:val="000000"/>
          <w:sz w:val="22"/>
          <w:szCs w:val="22"/>
        </w:rPr>
        <w:t xml:space="preserve"> w szczególności:</w:t>
      </w:r>
    </w:p>
    <w:p w14:paraId="46B5BE00" w14:textId="58D7BA02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573960">
        <w:rPr>
          <w:rFonts w:ascii="Arial" w:hAnsi="Arial" w:cs="Arial"/>
          <w:sz w:val="22"/>
          <w:szCs w:val="22"/>
        </w:rPr>
        <w:t>Wytycznych w zakresie postępowania z podejrzeniami nadużyć finansowych w ramach Programu Operacyjnego Infrastruktura i Środowisko 2014</w:t>
      </w:r>
      <w:r w:rsidR="00F701BA">
        <w:rPr>
          <w:rFonts w:ascii="Arial" w:hAnsi="Arial" w:cs="Arial"/>
          <w:sz w:val="22"/>
          <w:szCs w:val="22"/>
        </w:rPr>
        <w:t>-</w:t>
      </w:r>
      <w:r w:rsidRPr="00573960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546DBB8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Wytycznych </w:t>
      </w:r>
      <w:r w:rsidRPr="00573960">
        <w:rPr>
          <w:rFonts w:ascii="Arial" w:hAnsi="Arial" w:cs="Arial"/>
          <w:sz w:val="22"/>
          <w:szCs w:val="22"/>
        </w:rPr>
        <w:t>w zakresie sposobu korygowania i odzyskiwania nieprawidłowych wydatków oraz raportowania nieprawidłowości w ramach programów operacyjnych polityki spójności na lata 2014-2020</w:t>
      </w:r>
      <w:r>
        <w:rPr>
          <w:rFonts w:ascii="Arial" w:hAnsi="Arial" w:cs="Arial"/>
          <w:sz w:val="22"/>
          <w:szCs w:val="22"/>
        </w:rPr>
        <w:t>;</w:t>
      </w:r>
    </w:p>
    <w:p w14:paraId="4A67F3E4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kwalifikowalności wydatków w ramach Programu Operacyjnego Infrastruktura i Środowisko na lata 2014-2020</w:t>
      </w:r>
      <w:r>
        <w:rPr>
          <w:rFonts w:ascii="Arial" w:hAnsi="Arial" w:cs="Arial"/>
          <w:sz w:val="22"/>
          <w:szCs w:val="22"/>
        </w:rPr>
        <w:t>;</w:t>
      </w:r>
    </w:p>
    <w:p w14:paraId="110447B3" w14:textId="5B7D27DF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kontroli dla Programu Operacyjnego Infrastruktura i</w:t>
      </w:r>
      <w:r>
        <w:rPr>
          <w:rFonts w:ascii="Arial" w:hAnsi="Arial" w:cs="Arial"/>
          <w:sz w:val="22"/>
          <w:szCs w:val="22"/>
        </w:rPr>
        <w:t> </w:t>
      </w:r>
      <w:r w:rsidRPr="00D72CE3">
        <w:rPr>
          <w:rFonts w:ascii="Arial" w:hAnsi="Arial" w:cs="Arial"/>
          <w:sz w:val="22"/>
          <w:szCs w:val="22"/>
        </w:rPr>
        <w:t>Środowisko 2014</w:t>
      </w:r>
      <w:r w:rsidR="007D59E6">
        <w:rPr>
          <w:rFonts w:ascii="Arial" w:hAnsi="Arial" w:cs="Arial"/>
          <w:sz w:val="22"/>
          <w:szCs w:val="22"/>
        </w:rPr>
        <w:t>-</w:t>
      </w:r>
      <w:r w:rsidRPr="00D72CE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;</w:t>
      </w:r>
    </w:p>
    <w:p w14:paraId="6C3F57A5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</w:t>
      </w:r>
      <w:r>
        <w:rPr>
          <w:rFonts w:ascii="Arial" w:hAnsi="Arial" w:cs="Arial"/>
          <w:sz w:val="22"/>
          <w:szCs w:val="22"/>
        </w:rPr>
        <w:t>;</w:t>
      </w:r>
    </w:p>
    <w:p w14:paraId="551248EE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86638D">
        <w:rPr>
          <w:rFonts w:ascii="Arial" w:hAnsi="Arial" w:cs="Arial"/>
          <w:sz w:val="22"/>
          <w:szCs w:val="22"/>
        </w:rPr>
        <w:t>Wytycz</w:t>
      </w:r>
      <w:r>
        <w:rPr>
          <w:rFonts w:ascii="Arial" w:hAnsi="Arial" w:cs="Arial"/>
          <w:sz w:val="22"/>
          <w:szCs w:val="22"/>
        </w:rPr>
        <w:t>nych</w:t>
      </w:r>
      <w:r w:rsidRPr="0086638D">
        <w:rPr>
          <w:rFonts w:ascii="Arial" w:hAnsi="Arial" w:cs="Arial"/>
          <w:sz w:val="22"/>
          <w:szCs w:val="22"/>
        </w:rPr>
        <w:t xml:space="preserve"> w zakresie reguł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ogólnym interesie gospodarczym w ramach zadań własnych jednostek samorządu terytorialnego w gospodarce odpadami</w:t>
      </w:r>
      <w:r>
        <w:rPr>
          <w:rFonts w:ascii="Arial" w:hAnsi="Arial" w:cs="Arial"/>
          <w:sz w:val="22"/>
          <w:szCs w:val="22"/>
        </w:rPr>
        <w:t>;</w:t>
      </w:r>
    </w:p>
    <w:p w14:paraId="3984B33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transporcie zbiorowym</w:t>
      </w:r>
      <w:r>
        <w:rPr>
          <w:rFonts w:ascii="Arial" w:hAnsi="Arial" w:cs="Arial"/>
          <w:sz w:val="22"/>
          <w:szCs w:val="22"/>
        </w:rPr>
        <w:t>;</w:t>
      </w:r>
    </w:p>
    <w:p w14:paraId="32DB4BBF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dokumentowania postępowania w sprawie oceny oddziaływania na środowisko dla przedsięwzięć współfinansowanych z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krajowych lub regionalnych programów operacyjnych</w:t>
      </w:r>
      <w:r>
        <w:rPr>
          <w:rFonts w:ascii="Arial" w:hAnsi="Arial" w:cs="Arial"/>
          <w:sz w:val="22"/>
          <w:szCs w:val="22"/>
        </w:rPr>
        <w:t>;</w:t>
      </w:r>
    </w:p>
    <w:p w14:paraId="21F5BC46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realizacji zasady partnerstwa na lata 2014-2020</w:t>
      </w:r>
      <w:r>
        <w:rPr>
          <w:rFonts w:ascii="Arial" w:hAnsi="Arial" w:cs="Arial"/>
          <w:sz w:val="22"/>
          <w:szCs w:val="22"/>
        </w:rPr>
        <w:t>;</w:t>
      </w:r>
    </w:p>
    <w:p w14:paraId="6B4493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rewitalizacji w programach operacyjnych na lata 2014-2020</w:t>
      </w:r>
      <w:r>
        <w:rPr>
          <w:rFonts w:ascii="Arial" w:hAnsi="Arial" w:cs="Arial"/>
          <w:sz w:val="22"/>
          <w:szCs w:val="22"/>
        </w:rPr>
        <w:t>;</w:t>
      </w:r>
    </w:p>
    <w:p w14:paraId="40E55A8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sz w:val="22"/>
          <w:szCs w:val="22"/>
        </w:rPr>
        <w:t>;</w:t>
      </w:r>
    </w:p>
    <w:p w14:paraId="39CE0F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realizacji zasady równości szans i niedyskryminacji oraz zasady równości szans kobiet i mężczyzn</w:t>
      </w:r>
      <w:r>
        <w:rPr>
          <w:rFonts w:ascii="Arial" w:hAnsi="Arial" w:cs="Arial"/>
          <w:sz w:val="22"/>
          <w:szCs w:val="22"/>
        </w:rPr>
        <w:t>.</w:t>
      </w:r>
    </w:p>
    <w:p w14:paraId="313F59D9" w14:textId="77777777" w:rsidR="0072461B" w:rsidRPr="00BA07B8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07B8">
        <w:rPr>
          <w:rFonts w:ascii="Arial" w:hAnsi="Arial" w:cs="Arial"/>
          <w:sz w:val="22"/>
          <w:szCs w:val="22"/>
        </w:rPr>
        <w:lastRenderedPageBreak/>
        <w:t>zasad programu pomocowego przyjętego rozporządzeniem ....... z dnia ...... w sprawie ........ (Dz. U. ........)/decyzji Komisji Europejskiej z dnia … nr … w sprawie zatwierdzenia pomocy indywidualnej</w:t>
      </w:r>
      <w:r>
        <w:rPr>
          <w:rFonts w:ascii="Arial" w:hAnsi="Arial" w:cs="Arial"/>
          <w:sz w:val="22"/>
          <w:szCs w:val="22"/>
        </w:rPr>
        <w:t>/…</w:t>
      </w:r>
      <w:r w:rsidRPr="00BA07B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bookmarkStart w:id="3" w:name="_Ref200947217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bookmarkEnd w:id="3"/>
      <w:r w:rsidRPr="00BA07B8">
        <w:rPr>
          <w:rFonts w:ascii="Arial" w:hAnsi="Arial" w:cs="Arial"/>
          <w:sz w:val="22"/>
          <w:szCs w:val="22"/>
        </w:rPr>
        <w:t>;</w:t>
      </w:r>
    </w:p>
    <w:p w14:paraId="6666A189" w14:textId="77777777" w:rsidR="0072461B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oświadcza, że zapoznał się z treścią wytycznych, o których mowa w ust. 1 pkt 2. O miejscu publikacji, zmianie oraz terminie, od którego wytyczne lub ich zmiany powinny być stosowane, </w:t>
      </w:r>
      <w:r>
        <w:rPr>
          <w:rFonts w:ascii="Arial" w:hAnsi="Arial" w:cs="Arial"/>
          <w:sz w:val="22"/>
          <w:szCs w:val="22"/>
        </w:rPr>
        <w:t>minister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właściwy do spraw r</w:t>
      </w:r>
      <w:r w:rsidRPr="000D431F">
        <w:rPr>
          <w:rFonts w:ascii="Arial" w:hAnsi="Arial" w:cs="Arial"/>
          <w:sz w:val="22"/>
          <w:szCs w:val="22"/>
        </w:rPr>
        <w:t xml:space="preserve">ozwoju </w:t>
      </w:r>
      <w:r>
        <w:rPr>
          <w:rFonts w:ascii="Arial" w:hAnsi="Arial" w:cs="Arial"/>
          <w:sz w:val="22"/>
          <w:szCs w:val="22"/>
        </w:rPr>
        <w:t>r</w:t>
      </w:r>
      <w:r w:rsidRPr="000D431F">
        <w:rPr>
          <w:rFonts w:ascii="Arial" w:hAnsi="Arial" w:cs="Arial"/>
          <w:sz w:val="22"/>
          <w:szCs w:val="22"/>
        </w:rPr>
        <w:t>egionalnego</w:t>
      </w:r>
      <w:r w:rsidRPr="000D431F" w:rsidDel="009B1B6B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informuje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komunikacie zamieszczonym w Dzienniku Urzędowym Rzeczypospolitej Polskiej „Monitor Polski”.</w:t>
      </w:r>
    </w:p>
    <w:p w14:paraId="0A4FFE75" w14:textId="77777777" w:rsidR="0072461B" w:rsidRDefault="0072461B" w:rsidP="00EB46E8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62E96">
        <w:rPr>
          <w:rFonts w:ascii="Arial" w:hAnsi="Arial" w:cs="Arial"/>
          <w:sz w:val="22"/>
          <w:szCs w:val="22"/>
        </w:rPr>
        <w:t xml:space="preserve">W przypadku, gdy ogłoszona w trakcie realizacji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 xml:space="preserve">rojektu (po </w:t>
      </w:r>
      <w:r>
        <w:rPr>
          <w:rFonts w:ascii="Arial" w:hAnsi="Arial" w:cs="Arial"/>
          <w:sz w:val="22"/>
          <w:szCs w:val="22"/>
        </w:rPr>
        <w:t>zawarciu</w:t>
      </w:r>
      <w:r w:rsidRPr="00162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62E96">
        <w:rPr>
          <w:rFonts w:ascii="Arial" w:hAnsi="Arial" w:cs="Arial"/>
          <w:sz w:val="22"/>
          <w:szCs w:val="22"/>
        </w:rPr>
        <w:t xml:space="preserve">mowy) wersja </w:t>
      </w:r>
      <w:r w:rsidRPr="00B033B3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162E96">
        <w:rPr>
          <w:rFonts w:ascii="Arial" w:hAnsi="Arial" w:cs="Arial"/>
          <w:sz w:val="22"/>
          <w:szCs w:val="22"/>
        </w:rPr>
        <w:t xml:space="preserve">, aktualna na dzień dokonywania oceny wydatku (np. podczas weryfikacji wniosku o płatność Beneficjenta lub kontroli), wprowadza rozwiązania korzystniejsze dla Beneficjenta, do oceny kwalifikowalności wydatków stosuje się wersję </w:t>
      </w:r>
      <w:r w:rsidRPr="00B033B3">
        <w:rPr>
          <w:rFonts w:ascii="Arial" w:hAnsi="Arial" w:cs="Arial"/>
          <w:i/>
          <w:sz w:val="22"/>
          <w:szCs w:val="22"/>
        </w:rPr>
        <w:t>Wytycznych</w:t>
      </w:r>
      <w:r w:rsidRPr="00162E96">
        <w:rPr>
          <w:rFonts w:ascii="Arial" w:hAnsi="Arial" w:cs="Arial"/>
          <w:sz w:val="22"/>
          <w:szCs w:val="22"/>
        </w:rPr>
        <w:t xml:space="preserve"> obowiązującą na dzień dokonywania oceny wydatku. W przypadku wprowadzenia korzystnych dla Beneficjenta zmian w warunkach kwalifikowania wydatków, które mogą mieć wpływ na wynik oceny kwalifikowalności już poniesionych i ocenionych wydatków, do czasu zatwierdzenia ostatniego wniosku o płatność beneficjenta w Projekcie, dopuszcza się możliwość ponownej oceny kwalifikowalności wydatków zgodnie z obowiązującymi na chwilę ponownej oceny, bardziej korzystnymi warunkami, chyba że sprzeciwiają się temu warunki rozliczania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>rojektu lub POIiŚ.</w:t>
      </w:r>
    </w:p>
    <w:p w14:paraId="39E18162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zrealizować Projekt zgodnie z:</w:t>
      </w:r>
    </w:p>
    <w:p w14:paraId="1B2D4CE5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wnioskiem o dofinansowanie</w:t>
      </w:r>
      <w:r>
        <w:rPr>
          <w:rFonts w:ascii="Arial" w:hAnsi="Arial" w:cs="Arial"/>
          <w:sz w:val="22"/>
          <w:szCs w:val="22"/>
        </w:rPr>
        <w:t>;</w:t>
      </w:r>
    </w:p>
    <w:p w14:paraId="33EB9AD3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Opisem Projektu, stanowiącym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do Umowy; </w:t>
      </w:r>
    </w:p>
    <w:p w14:paraId="709F5BE1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Harmonogramem Projektu</w:t>
      </w:r>
      <w:r>
        <w:rPr>
          <w:rFonts w:ascii="Arial" w:hAnsi="Arial" w:cs="Arial"/>
          <w:sz w:val="22"/>
          <w:szCs w:val="22"/>
        </w:rPr>
        <w:t xml:space="preserve">, </w:t>
      </w:r>
      <w:r w:rsidRPr="001A730F">
        <w:rPr>
          <w:rFonts w:ascii="Arial" w:hAnsi="Arial" w:cs="Arial"/>
          <w:sz w:val="22"/>
          <w:szCs w:val="22"/>
        </w:rPr>
        <w:t>który powinien zawierać dane zgodne z zawartymi w SL 2014, zamieszczonymi przez Beneficjenta zgodnie z § 19</w:t>
      </w:r>
      <w:r w:rsidR="008F411B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;</w:t>
      </w:r>
    </w:p>
    <w:p w14:paraId="2C94AEAA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Decyzją Komisji Europejskiej, zwaną dalej „Decyzja KE”, wraz z aneksami, stanowiącą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D431F">
        <w:rPr>
          <w:rFonts w:ascii="Arial" w:hAnsi="Arial" w:cs="Arial"/>
          <w:sz w:val="22"/>
          <w:szCs w:val="22"/>
        </w:rPr>
        <w:t xml:space="preserve"> do Umowy</w:t>
      </w:r>
      <w:bookmarkStart w:id="4" w:name="_Ref199123503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bookmarkEnd w:id="4"/>
      <w:r w:rsidRPr="000D431F">
        <w:rPr>
          <w:rFonts w:ascii="Arial" w:hAnsi="Arial" w:cs="Arial"/>
          <w:sz w:val="22"/>
          <w:szCs w:val="22"/>
        </w:rPr>
        <w:t>.</w:t>
      </w:r>
    </w:p>
    <w:p w14:paraId="5EFD8733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Projektu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wnioskiem o dofinansowanie,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. </w:t>
      </w:r>
    </w:p>
    <w:p w14:paraId="3F388865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z Opisem Projektu,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oraz aneksowania Umowy.</w:t>
      </w:r>
    </w:p>
    <w:p w14:paraId="76D54E80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BA0C49">
        <w:rPr>
          <w:rFonts w:ascii="Arial" w:hAnsi="Arial" w:cs="Arial"/>
          <w:sz w:val="22"/>
          <w:szCs w:val="22"/>
        </w:rPr>
        <w:t xml:space="preserve">Zmiany w zakresie wskaźników zawartych w zatwierdzonym wniosku o dofinansowanie wymagają każdorazowo zgody Instytucji </w:t>
      </w:r>
      <w:r>
        <w:rPr>
          <w:rFonts w:ascii="Arial" w:hAnsi="Arial" w:cs="Arial"/>
          <w:sz w:val="22"/>
          <w:szCs w:val="22"/>
        </w:rPr>
        <w:t>Wdrażającej/Instytucji Pośredniczącej oraz aneksowania U</w:t>
      </w:r>
      <w:r w:rsidRPr="00BA0C49">
        <w:rPr>
          <w:rFonts w:ascii="Arial" w:hAnsi="Arial" w:cs="Arial"/>
          <w:sz w:val="22"/>
          <w:szCs w:val="22"/>
        </w:rPr>
        <w:t xml:space="preserve">mowy. Możliwości wydania zgody na takie zmiany oceniane są każdorazowo </w:t>
      </w:r>
      <w:r w:rsidRPr="00CD0C1A">
        <w:rPr>
          <w:rFonts w:ascii="Arial" w:hAnsi="Arial" w:cs="Arial"/>
          <w:sz w:val="22"/>
          <w:szCs w:val="22"/>
        </w:rPr>
        <w:t xml:space="preserve">z uwzględnieniem zasad weryfikacji </w:t>
      </w:r>
      <w:r>
        <w:rPr>
          <w:rFonts w:ascii="Arial" w:hAnsi="Arial" w:cs="Arial"/>
          <w:sz w:val="22"/>
          <w:szCs w:val="22"/>
        </w:rPr>
        <w:t>wykon</w:t>
      </w:r>
      <w:r w:rsidRPr="00CD0C1A">
        <w:rPr>
          <w:rFonts w:ascii="Arial" w:hAnsi="Arial" w:cs="Arial"/>
          <w:sz w:val="22"/>
          <w:szCs w:val="22"/>
        </w:rPr>
        <w:t>ania efektów rzeczowych</w:t>
      </w:r>
      <w:r>
        <w:rPr>
          <w:rFonts w:ascii="Arial" w:hAnsi="Arial" w:cs="Arial"/>
          <w:sz w:val="22"/>
          <w:szCs w:val="22"/>
        </w:rPr>
        <w:t xml:space="preserve"> Projektu określonych </w:t>
      </w:r>
      <w:r w:rsidRPr="003C018A">
        <w:rPr>
          <w:rFonts w:ascii="Arial" w:hAnsi="Arial"/>
          <w:sz w:val="22"/>
        </w:rPr>
        <w:t>w § 11</w:t>
      </w:r>
      <w:r w:rsidR="00CD3DBF">
        <w:rPr>
          <w:rFonts w:ascii="Arial" w:hAnsi="Arial"/>
          <w:sz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>Umowy</w:t>
      </w:r>
      <w:r w:rsidRPr="003C018A">
        <w:rPr>
          <w:rFonts w:ascii="Arial" w:hAnsi="Arial"/>
          <w:sz w:val="22"/>
        </w:rPr>
        <w:t>. W</w:t>
      </w:r>
      <w:r w:rsidRPr="00966626">
        <w:rPr>
          <w:rFonts w:ascii="Arial" w:hAnsi="Arial"/>
          <w:sz w:val="22"/>
        </w:rPr>
        <w:t> </w:t>
      </w:r>
      <w:r w:rsidRPr="003C018A">
        <w:rPr>
          <w:rFonts w:ascii="Arial" w:hAnsi="Arial"/>
          <w:sz w:val="22"/>
        </w:rPr>
        <w:t xml:space="preserve">określonych tam przypadkach zgoda skutkować może, zgodnym z zasadą proporcjonalności, pomniejszeniem </w:t>
      </w:r>
      <w:r w:rsidRPr="001A730F">
        <w:rPr>
          <w:rFonts w:ascii="Arial" w:hAnsi="Arial"/>
          <w:sz w:val="22"/>
        </w:rPr>
        <w:t>dofinansowania</w:t>
      </w:r>
      <w:r w:rsidRPr="00EB4B4E">
        <w:rPr>
          <w:rFonts w:ascii="Arial" w:hAnsi="Arial" w:cs="Arial"/>
          <w:sz w:val="22"/>
          <w:szCs w:val="22"/>
        </w:rPr>
        <w:t>.</w:t>
      </w:r>
    </w:p>
    <w:p w14:paraId="70316D19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 xml:space="preserve">Zmiana numerów rachunków bankowych wskazanych w § 2 pkt </w:t>
      </w:r>
      <w:r>
        <w:rPr>
          <w:rFonts w:ascii="Arial" w:hAnsi="Arial" w:cs="Arial"/>
          <w:sz w:val="22"/>
          <w:szCs w:val="22"/>
        </w:rPr>
        <w:t>1</w:t>
      </w:r>
      <w:r w:rsidR="000526C2">
        <w:rPr>
          <w:rFonts w:ascii="Arial" w:hAnsi="Arial" w:cs="Arial"/>
          <w:sz w:val="22"/>
          <w:szCs w:val="22"/>
        </w:rPr>
        <w:t>8</w:t>
      </w:r>
      <w:r w:rsidRPr="00CF2D2D">
        <w:rPr>
          <w:rFonts w:ascii="Arial" w:hAnsi="Arial" w:cs="Arial"/>
          <w:sz w:val="22"/>
          <w:szCs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CF2D2D">
        <w:rPr>
          <w:rFonts w:ascii="Arial" w:hAnsi="Arial" w:cs="Arial"/>
          <w:sz w:val="22"/>
          <w:szCs w:val="22"/>
        </w:rPr>
        <w:t>nie wymaga aneksowania Umowy. Niezwłocznie po zmianie wskazanych w Umowie rachunków bankowych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CF2D2D">
        <w:rPr>
          <w:rFonts w:ascii="Arial" w:hAnsi="Arial" w:cs="Arial"/>
          <w:sz w:val="22"/>
          <w:szCs w:val="22"/>
        </w:rPr>
        <w:t xml:space="preserve"> składając oświadczenie </w:t>
      </w:r>
      <w:r>
        <w:rPr>
          <w:rFonts w:ascii="Arial" w:hAnsi="Arial" w:cs="Arial"/>
          <w:sz w:val="22"/>
          <w:szCs w:val="22"/>
        </w:rPr>
        <w:t xml:space="preserve">którego wzór </w:t>
      </w:r>
      <w:r w:rsidRPr="00CF2D2D">
        <w:rPr>
          <w:rFonts w:ascii="Arial" w:hAnsi="Arial" w:cs="Arial"/>
          <w:sz w:val="22"/>
          <w:szCs w:val="22"/>
        </w:rPr>
        <w:t xml:space="preserve">stanowi </w:t>
      </w:r>
      <w:r w:rsidRPr="00CF2D2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  <w:r w:rsidRPr="00CF2D2D">
        <w:rPr>
          <w:rFonts w:ascii="Arial" w:hAnsi="Arial" w:cs="Arial"/>
          <w:sz w:val="22"/>
          <w:szCs w:val="22"/>
        </w:rPr>
        <w:t xml:space="preserve"> do Umowy. Oświadczenie jest skuteczne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chwilą jego doręczenia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33347CD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lastRenderedPageBreak/>
        <w:t>Każda zmiana Harmonogramu Projektu lub Harmonogramu uzyskiwania pozwoleń na budowę lub decyzji o zezwoleniu na realizację inwestycji drogowych</w:t>
      </w:r>
      <w:r w:rsidRPr="00CF2D2D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CF2D2D">
        <w:rPr>
          <w:rFonts w:ascii="Arial" w:hAnsi="Arial" w:cs="Arial"/>
          <w:sz w:val="22"/>
          <w:szCs w:val="22"/>
        </w:rPr>
        <w:t>, która nie powoduje wydłużenia okresu realizacji Projektu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nie wymaga aneksowania Umowy. Zmiana powinna być przez Beneficjenta uzasadniona.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F2D2D">
        <w:rPr>
          <w:rFonts w:ascii="Arial" w:hAnsi="Arial" w:cs="Arial"/>
          <w:sz w:val="22"/>
          <w:szCs w:val="22"/>
        </w:rPr>
        <w:t xml:space="preserve"> ustosunkowuje się do zmian zaproponowanych przez Beneficjenta bez zbędnej zwłoki, uzasadniając swoje stanowisko w razie odmowy ich uwzględnienia. </w:t>
      </w:r>
    </w:p>
    <w:p w14:paraId="515656B8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Harmonogramu Projektu lub Harmonogramu uzyskiwania pozwoleń na budowę</w:t>
      </w:r>
      <w:r>
        <w:rPr>
          <w:rFonts w:ascii="Arial" w:hAnsi="Arial" w:cs="Arial"/>
          <w:sz w:val="22"/>
          <w:szCs w:val="22"/>
        </w:rPr>
        <w:t xml:space="preserve"> </w:t>
      </w:r>
      <w:r w:rsidRPr="00CF2D2D">
        <w:rPr>
          <w:rFonts w:ascii="Arial" w:hAnsi="Arial" w:cs="Arial"/>
          <w:sz w:val="22"/>
          <w:szCs w:val="22"/>
        </w:rPr>
        <w:t>lub decyzji o zezwoleniu na realizację inwestycji drogowych</w:t>
      </w:r>
      <w:r>
        <w:rPr>
          <w:rStyle w:val="Odwoanieprzypisudolnego"/>
          <w:rFonts w:ascii="Arial" w:hAnsi="Arial"/>
          <w:sz w:val="22"/>
          <w:szCs w:val="22"/>
        </w:rPr>
        <w:footnoteReference w:id="22"/>
      </w:r>
      <w:r w:rsidRPr="00CF2D2D">
        <w:rPr>
          <w:rFonts w:ascii="Arial" w:hAnsi="Arial" w:cs="Arial"/>
          <w:sz w:val="22"/>
          <w:szCs w:val="22"/>
        </w:rPr>
        <w:t xml:space="preserve">, która powodowałaby wydłużenie okresu realizacji Projektu wymaga aneksowania Umowy oraz odpowiedniej zmiany § 7 ust. </w:t>
      </w:r>
      <w:r>
        <w:rPr>
          <w:rFonts w:ascii="Arial" w:hAnsi="Arial" w:cs="Arial"/>
          <w:sz w:val="22"/>
          <w:szCs w:val="22"/>
        </w:rPr>
        <w:t>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</w:t>
      </w:r>
      <w:r w:rsidRPr="00BE145A">
        <w:rPr>
          <w:rFonts w:ascii="Arial" w:hAnsi="Arial" w:cs="Arial"/>
          <w:sz w:val="22"/>
          <w:szCs w:val="22"/>
        </w:rPr>
        <w:t>Beneficjent jest zobowiązany wystąpić z pisemnym wnioskiem o wydłużenie okresu realizacji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BE145A">
        <w:rPr>
          <w:rFonts w:ascii="Arial" w:hAnsi="Arial" w:cs="Arial"/>
          <w:sz w:val="22"/>
          <w:szCs w:val="22"/>
        </w:rPr>
        <w:t>nie później niż 30 dni przed upływ</w:t>
      </w:r>
      <w:r>
        <w:rPr>
          <w:rFonts w:ascii="Arial" w:hAnsi="Arial" w:cs="Arial"/>
          <w:sz w:val="22"/>
          <w:szCs w:val="22"/>
        </w:rPr>
        <w:t>em</w:t>
      </w:r>
      <w:r w:rsidRPr="00BE145A">
        <w:rPr>
          <w:rFonts w:ascii="Arial" w:hAnsi="Arial" w:cs="Arial"/>
          <w:sz w:val="22"/>
          <w:szCs w:val="22"/>
        </w:rPr>
        <w:t xml:space="preserve"> okresu określonego w</w:t>
      </w:r>
      <w:r>
        <w:rPr>
          <w:rFonts w:ascii="Arial" w:hAnsi="Arial" w:cs="Arial"/>
          <w:sz w:val="22"/>
          <w:szCs w:val="22"/>
        </w:rPr>
        <w:t xml:space="preserve"> </w:t>
      </w:r>
      <w:r w:rsidRPr="00682B94">
        <w:rPr>
          <w:rFonts w:ascii="Arial" w:hAnsi="Arial" w:cs="Arial"/>
          <w:sz w:val="22"/>
          <w:szCs w:val="22"/>
        </w:rPr>
        <w:t>§ 7 ust. 2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849A31D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 xml:space="preserve">Zmiana warunków realizacji Projektu </w:t>
      </w:r>
      <w:r>
        <w:rPr>
          <w:rFonts w:ascii="Arial" w:hAnsi="Arial" w:cs="Arial"/>
          <w:sz w:val="22"/>
          <w:szCs w:val="22"/>
        </w:rPr>
        <w:t>określonych</w:t>
      </w:r>
      <w:r w:rsidRPr="00993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993159">
        <w:rPr>
          <w:rFonts w:ascii="Arial" w:hAnsi="Arial" w:cs="Arial"/>
          <w:sz w:val="22"/>
          <w:szCs w:val="22"/>
        </w:rPr>
        <w:t xml:space="preserve"> Decyzji KE, wymaga zgody Instytucji Wdrażającej</w:t>
      </w:r>
      <w:r>
        <w:rPr>
          <w:rFonts w:ascii="Arial" w:hAnsi="Arial" w:cs="Arial"/>
          <w:sz w:val="22"/>
          <w:szCs w:val="22"/>
        </w:rPr>
        <w:t>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23"/>
      </w:r>
      <w:r w:rsidRPr="00993159">
        <w:rPr>
          <w:rFonts w:ascii="Arial" w:hAnsi="Arial" w:cs="Arial"/>
          <w:sz w:val="22"/>
          <w:szCs w:val="22"/>
        </w:rPr>
        <w:t>, IZ oraz Komisji Europejskiej i wymaga aneksowania Umowy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24"/>
      </w:r>
      <w:r w:rsidRPr="007005CE">
        <w:rPr>
          <w:rFonts w:ascii="Arial" w:hAnsi="Arial" w:cs="Arial"/>
          <w:sz w:val="22"/>
          <w:szCs w:val="22"/>
        </w:rPr>
        <w:t xml:space="preserve"> </w:t>
      </w:r>
    </w:p>
    <w:p w14:paraId="3C037A4F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 xml:space="preserve">, w rezultacie której Projekt przestałby spełniać kryteria wyboru projektów, według których był oceniany, zawarte w dokumencie </w:t>
      </w:r>
      <w:r w:rsidRPr="00993159">
        <w:rPr>
          <w:rFonts w:ascii="Arial" w:hAnsi="Arial" w:cs="Arial"/>
          <w:i/>
          <w:iCs/>
          <w:sz w:val="22"/>
          <w:szCs w:val="22"/>
        </w:rPr>
        <w:t>Kryteria wyboru projektów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993159">
        <w:rPr>
          <w:rFonts w:ascii="Arial" w:hAnsi="Arial" w:cs="Arial"/>
          <w:i/>
          <w:iCs/>
          <w:sz w:val="22"/>
          <w:szCs w:val="22"/>
        </w:rPr>
        <w:t>ramach Programu Operacyjnego Infrastruktura i Środowisko</w:t>
      </w:r>
      <w:r w:rsidRPr="00993159">
        <w:rPr>
          <w:rFonts w:ascii="Arial" w:hAnsi="Arial" w:cs="Arial"/>
          <w:sz w:val="22"/>
          <w:szCs w:val="22"/>
        </w:rPr>
        <w:t xml:space="preserve"> stanowiącym załącznik nr</w:t>
      </w:r>
      <w:r>
        <w:rPr>
          <w:rFonts w:ascii="Arial" w:hAnsi="Arial" w:cs="Arial"/>
          <w:sz w:val="22"/>
          <w:szCs w:val="22"/>
        </w:rPr>
        <w:t> 3</w:t>
      </w:r>
      <w:r w:rsidRPr="00993159">
        <w:rPr>
          <w:rFonts w:ascii="Arial" w:hAnsi="Arial" w:cs="Arial"/>
          <w:sz w:val="22"/>
          <w:szCs w:val="22"/>
        </w:rPr>
        <w:t xml:space="preserve"> do </w:t>
      </w:r>
      <w:r w:rsidRPr="00993159">
        <w:rPr>
          <w:rFonts w:ascii="Arial" w:hAnsi="Arial" w:cs="Arial"/>
          <w:i/>
          <w:iCs/>
          <w:sz w:val="22"/>
          <w:szCs w:val="22"/>
        </w:rPr>
        <w:t>Sz</w:t>
      </w:r>
      <w:r>
        <w:rPr>
          <w:rFonts w:ascii="Arial" w:hAnsi="Arial" w:cs="Arial"/>
          <w:i/>
          <w:iCs/>
          <w:sz w:val="22"/>
          <w:szCs w:val="22"/>
        </w:rPr>
        <w:t>OOP</w:t>
      </w:r>
      <w:r w:rsidRPr="00993159">
        <w:rPr>
          <w:rFonts w:ascii="Arial" w:hAnsi="Arial" w:cs="Arial"/>
          <w:i/>
          <w:iCs/>
          <w:sz w:val="22"/>
          <w:szCs w:val="22"/>
        </w:rPr>
        <w:t xml:space="preserve"> PO IiŚ</w:t>
      </w:r>
      <w:r>
        <w:rPr>
          <w:rFonts w:ascii="Arial" w:hAnsi="Arial" w:cs="Arial"/>
          <w:i/>
          <w:iCs/>
          <w:sz w:val="22"/>
          <w:szCs w:val="22"/>
        </w:rPr>
        <w:t xml:space="preserve"> 2014-2020</w:t>
      </w:r>
      <w:r w:rsidRPr="00993159">
        <w:rPr>
          <w:rFonts w:ascii="Arial" w:hAnsi="Arial" w:cs="Arial"/>
          <w:i/>
          <w:iCs/>
          <w:sz w:val="22"/>
          <w:szCs w:val="22"/>
        </w:rPr>
        <w:t>.</w:t>
      </w:r>
      <w:r w:rsidRPr="00993159">
        <w:rPr>
          <w:rFonts w:ascii="Arial" w:hAnsi="Arial" w:cs="Arial"/>
          <w:sz w:val="22"/>
          <w:szCs w:val="22"/>
        </w:rPr>
        <w:t xml:space="preserve"> </w:t>
      </w:r>
    </w:p>
    <w:p w14:paraId="6C77FC64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>, której rezultatem byłoby nieprzyznanie Projektowi dofinansowania w czasie, gdy Projekt podlegał ocenie w ramach procedury wyboru projektów przy uwzględnieniu stanu Projektu z chwili zakończenia oceny zmienionego zakresu tego Projektu.</w:t>
      </w:r>
    </w:p>
    <w:p w14:paraId="521A8469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Niewykonanie wskaźnika w P</w:t>
      </w:r>
      <w:r w:rsidRPr="00CD0C1A">
        <w:rPr>
          <w:rFonts w:ascii="Arial" w:hAnsi="Arial" w:cs="Arial"/>
          <w:sz w:val="22"/>
          <w:szCs w:val="22"/>
        </w:rPr>
        <w:t>rojekcie może stanowić przesłankę do stwierdzeni</w:t>
      </w:r>
      <w:r>
        <w:rPr>
          <w:rFonts w:ascii="Arial" w:hAnsi="Arial" w:cs="Arial"/>
          <w:sz w:val="22"/>
          <w:szCs w:val="22"/>
        </w:rPr>
        <w:t>a nieprawidłowości oraz skutkować nałożeniem korekty finansowej. Zasady określone w § 11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CD0C1A">
        <w:rPr>
          <w:rFonts w:ascii="Arial" w:hAnsi="Arial" w:cs="Arial"/>
          <w:sz w:val="22"/>
          <w:szCs w:val="22"/>
        </w:rPr>
        <w:t xml:space="preserve"> regulują stosowany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CD0C1A">
        <w:rPr>
          <w:rFonts w:ascii="Arial" w:hAnsi="Arial" w:cs="Arial"/>
          <w:sz w:val="22"/>
          <w:szCs w:val="22"/>
        </w:rPr>
        <w:t xml:space="preserve"> sposób weryfikacji </w:t>
      </w:r>
      <w:r>
        <w:rPr>
          <w:rFonts w:ascii="Arial" w:hAnsi="Arial" w:cs="Arial"/>
          <w:sz w:val="22"/>
          <w:szCs w:val="22"/>
        </w:rPr>
        <w:t>wykonan</w:t>
      </w:r>
      <w:r w:rsidRPr="00CD0C1A">
        <w:rPr>
          <w:rFonts w:ascii="Arial" w:hAnsi="Arial" w:cs="Arial"/>
          <w:sz w:val="22"/>
          <w:szCs w:val="22"/>
        </w:rPr>
        <w:t>ia wskaźników Projektu.</w:t>
      </w:r>
    </w:p>
    <w:p w14:paraId="5E568231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realizuje Projekt zgodnie z własnymi procedurami</w:t>
      </w:r>
      <w:r>
        <w:rPr>
          <w:rFonts w:ascii="Arial" w:hAnsi="Arial" w:cs="Arial"/>
          <w:sz w:val="22"/>
          <w:szCs w:val="22"/>
        </w:rPr>
        <w:t xml:space="preserve"> kontroli wewnętrznej </w:t>
      </w:r>
      <w:r>
        <w:rPr>
          <w:rFonts w:ascii="Arial" w:hAnsi="Arial" w:cs="Arial"/>
          <w:iCs/>
          <w:sz w:val="22"/>
          <w:szCs w:val="22"/>
        </w:rPr>
        <w:t>adekwatnymi do wielkości podmiotu i rodzaju projektu</w:t>
      </w:r>
      <w:r w:rsidRPr="000D431F">
        <w:rPr>
          <w:rFonts w:ascii="Arial" w:hAnsi="Arial" w:cs="Arial"/>
          <w:sz w:val="22"/>
          <w:szCs w:val="22"/>
        </w:rPr>
        <w:t>, zgodnymi z zasadami obowiązującymi w systemie realizacji PO IiŚ. Zmiany procedur w zakresie zawierania umów związanych z realizacją Projektu wymagają akceptacji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7CD67AB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Beneficjent zobowiązuje się wprowadzić i stosować w trakcie realizacji Projektu jak i okresie trwałości Projektu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 którym mowa w art. 71 rozporządzenia</w:t>
      </w:r>
      <w:r>
        <w:rPr>
          <w:rFonts w:ascii="Arial" w:hAnsi="Arial" w:cs="Arial"/>
          <w:sz w:val="22"/>
          <w:szCs w:val="22"/>
        </w:rPr>
        <w:t xml:space="preserve"> nr</w:t>
      </w:r>
      <w:r w:rsidRPr="00993159">
        <w:rPr>
          <w:rFonts w:ascii="Arial" w:hAnsi="Arial" w:cs="Arial"/>
          <w:sz w:val="22"/>
          <w:szCs w:val="22"/>
        </w:rPr>
        <w:t xml:space="preserve"> 1303/2013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odpowiednie działania zapobiegające konfliktowi interesów</w:t>
      </w:r>
      <w:r>
        <w:rPr>
          <w:rFonts w:ascii="Arial" w:hAnsi="Arial" w:cs="Arial"/>
          <w:sz w:val="22"/>
          <w:szCs w:val="22"/>
        </w:rPr>
        <w:t xml:space="preserve"> w rozumieniu art. </w:t>
      </w:r>
      <w:r w:rsidRPr="00331202">
        <w:rPr>
          <w:rFonts w:ascii="Arial" w:hAnsi="Arial" w:cs="Arial"/>
          <w:sz w:val="22"/>
          <w:szCs w:val="22"/>
        </w:rPr>
        <w:t>57 rozporządzenia Parlamentu Europejskiego i Rady (UE,</w:t>
      </w:r>
      <w:r>
        <w:rPr>
          <w:rFonts w:ascii="Arial" w:hAnsi="Arial" w:cs="Arial"/>
          <w:sz w:val="22"/>
          <w:szCs w:val="22"/>
        </w:rPr>
        <w:t xml:space="preserve"> Euratom) nr 966/2012 z dnia 25 </w:t>
      </w:r>
      <w:r w:rsidRPr="00331202">
        <w:rPr>
          <w:rFonts w:ascii="Arial" w:hAnsi="Arial" w:cs="Arial"/>
          <w:sz w:val="22"/>
          <w:szCs w:val="22"/>
        </w:rPr>
        <w:t>października 2012 r. w sprawie zasad finan</w:t>
      </w:r>
      <w:r>
        <w:rPr>
          <w:rFonts w:ascii="Arial" w:hAnsi="Arial" w:cs="Arial"/>
          <w:sz w:val="22"/>
          <w:szCs w:val="22"/>
        </w:rPr>
        <w:t>sowych mających zastosowanie do </w:t>
      </w:r>
      <w:r w:rsidRPr="00331202">
        <w:rPr>
          <w:rFonts w:ascii="Arial" w:hAnsi="Arial" w:cs="Arial"/>
          <w:sz w:val="22"/>
          <w:szCs w:val="22"/>
        </w:rPr>
        <w:t xml:space="preserve">budżetu ogólnego Unii oraz uchylające rozporządzenie Rady </w:t>
      </w:r>
      <w:r>
        <w:rPr>
          <w:rFonts w:ascii="Arial" w:hAnsi="Arial" w:cs="Arial"/>
          <w:sz w:val="22"/>
          <w:szCs w:val="22"/>
        </w:rPr>
        <w:t>(WE, Euratom) nr 1605/2002 (Dz. </w:t>
      </w:r>
      <w:r w:rsidRPr="00331202">
        <w:rPr>
          <w:rFonts w:ascii="Arial" w:hAnsi="Arial" w:cs="Arial"/>
          <w:sz w:val="22"/>
          <w:szCs w:val="22"/>
        </w:rPr>
        <w:t xml:space="preserve">U. UE. L. 2012.298.1 z dnia 26 </w:t>
      </w:r>
      <w:r>
        <w:rPr>
          <w:rFonts w:ascii="Arial" w:hAnsi="Arial" w:cs="Arial"/>
          <w:sz w:val="22"/>
          <w:szCs w:val="22"/>
        </w:rPr>
        <w:t>października 2012 r.</w:t>
      </w:r>
      <w:r w:rsidRPr="00A856C3">
        <w:rPr>
          <w:rFonts w:ascii="Arial" w:hAnsi="Arial" w:cs="Arial"/>
          <w:sz w:val="22"/>
          <w:szCs w:val="22"/>
        </w:rPr>
        <w:t>)</w:t>
      </w:r>
      <w:r w:rsidRPr="00993159">
        <w:rPr>
          <w:rFonts w:ascii="Arial" w:hAnsi="Arial" w:cs="Arial"/>
          <w:sz w:val="22"/>
          <w:szCs w:val="22"/>
        </w:rPr>
        <w:t>. W przypadku zidentyfikowania konfliktu interesów lub podejrzenia konfliktu interesów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993159">
        <w:rPr>
          <w:rFonts w:ascii="Arial" w:hAnsi="Arial" w:cs="Arial"/>
          <w:sz w:val="22"/>
          <w:szCs w:val="22"/>
        </w:rPr>
        <w:t xml:space="preserve">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5E0EEB1A" w14:textId="77777777" w:rsidR="0072461B" w:rsidRPr="007B423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lastRenderedPageBreak/>
        <w:t>Beneficjent zobowiązuje się do s</w:t>
      </w:r>
      <w:r w:rsidRPr="007F271C">
        <w:rPr>
          <w:rFonts w:ascii="Arial" w:hAnsi="Arial" w:cs="Arial"/>
          <w:sz w:val="22"/>
          <w:szCs w:val="22"/>
        </w:rPr>
        <w:t>tosowani</w:t>
      </w:r>
      <w:r>
        <w:rPr>
          <w:rFonts w:ascii="Arial" w:hAnsi="Arial" w:cs="Arial"/>
          <w:sz w:val="22"/>
          <w:szCs w:val="22"/>
        </w:rPr>
        <w:t>a</w:t>
      </w:r>
      <w:r w:rsidRPr="007F271C">
        <w:rPr>
          <w:rFonts w:ascii="Arial" w:hAnsi="Arial" w:cs="Arial"/>
          <w:sz w:val="22"/>
          <w:szCs w:val="22"/>
        </w:rPr>
        <w:t xml:space="preserve"> wysokich standardów uczciwości i etycznego postępowania we wszystkich procesach związanych z </w:t>
      </w:r>
      <w:r>
        <w:rPr>
          <w:rFonts w:ascii="Arial" w:hAnsi="Arial" w:cs="Arial"/>
          <w:sz w:val="22"/>
          <w:szCs w:val="22"/>
        </w:rPr>
        <w:t>realizacją</w:t>
      </w:r>
      <w:r w:rsidRPr="007B4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7B4233">
        <w:rPr>
          <w:rFonts w:ascii="Arial" w:hAnsi="Arial" w:cs="Arial"/>
          <w:sz w:val="22"/>
          <w:szCs w:val="22"/>
        </w:rPr>
        <w:t>rojektu.</w:t>
      </w:r>
    </w:p>
    <w:p w14:paraId="7D5E386E" w14:textId="77777777" w:rsidR="0072461B" w:rsidRPr="006534D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t>Beneficjent zobowiązuje się upublicznić</w:t>
      </w:r>
      <w:r>
        <w:rPr>
          <w:rFonts w:ascii="Arial" w:hAnsi="Arial" w:cs="Arial"/>
          <w:sz w:val="22"/>
          <w:szCs w:val="22"/>
        </w:rPr>
        <w:t>,</w:t>
      </w:r>
      <w:r w:rsidRPr="007B4233">
        <w:rPr>
          <w:rFonts w:ascii="Arial" w:hAnsi="Arial" w:cs="Arial"/>
          <w:sz w:val="22"/>
          <w:szCs w:val="22"/>
        </w:rPr>
        <w:t xml:space="preserve"> co najmniej na swojej stronie internetowej</w:t>
      </w:r>
      <w:r>
        <w:rPr>
          <w:rFonts w:ascii="Arial" w:hAnsi="Arial" w:cs="Arial"/>
          <w:sz w:val="22"/>
          <w:szCs w:val="22"/>
        </w:rPr>
        <w:t xml:space="preserve">, </w:t>
      </w:r>
      <w:r w:rsidRPr="007B4233">
        <w:rPr>
          <w:rFonts w:ascii="Arial" w:hAnsi="Arial" w:cs="Arial"/>
          <w:sz w:val="22"/>
          <w:szCs w:val="22"/>
        </w:rPr>
        <w:t xml:space="preserve">informacje o </w:t>
      </w:r>
      <w:r>
        <w:rPr>
          <w:rFonts w:ascii="Arial" w:hAnsi="Arial" w:cs="Arial"/>
          <w:sz w:val="22"/>
          <w:szCs w:val="22"/>
        </w:rPr>
        <w:t xml:space="preserve">funkcjonowaniu </w:t>
      </w:r>
      <w:r w:rsidRPr="007F271C">
        <w:rPr>
          <w:rFonts w:ascii="Arial" w:hAnsi="Arial" w:cs="Arial"/>
          <w:sz w:val="22"/>
          <w:szCs w:val="22"/>
        </w:rPr>
        <w:t>mechanizm</w:t>
      </w:r>
      <w:r>
        <w:rPr>
          <w:rFonts w:ascii="Arial" w:hAnsi="Arial" w:cs="Arial"/>
          <w:sz w:val="22"/>
          <w:szCs w:val="22"/>
        </w:rPr>
        <w:t>u</w:t>
      </w:r>
      <w:r w:rsidRPr="007F271C">
        <w:rPr>
          <w:rFonts w:ascii="Arial" w:hAnsi="Arial" w:cs="Arial"/>
          <w:sz w:val="22"/>
          <w:szCs w:val="22"/>
        </w:rPr>
        <w:t xml:space="preserve"> umożliwiając</w:t>
      </w:r>
      <w:r>
        <w:rPr>
          <w:rFonts w:ascii="Arial" w:hAnsi="Arial" w:cs="Arial"/>
          <w:sz w:val="22"/>
          <w:szCs w:val="22"/>
        </w:rPr>
        <w:t>ego</w:t>
      </w:r>
      <w:r w:rsidRPr="007F271C">
        <w:rPr>
          <w:rFonts w:ascii="Arial" w:hAnsi="Arial" w:cs="Arial"/>
          <w:sz w:val="22"/>
          <w:szCs w:val="22"/>
        </w:rPr>
        <w:t xml:space="preserve"> sygnalizowanie o</w:t>
      </w:r>
      <w:r>
        <w:rPr>
          <w:rFonts w:ascii="Arial" w:hAnsi="Arial" w:cs="Arial"/>
          <w:sz w:val="22"/>
          <w:szCs w:val="22"/>
        </w:rPr>
        <w:t> </w:t>
      </w:r>
      <w:r w:rsidRPr="007F271C">
        <w:rPr>
          <w:rFonts w:ascii="Arial" w:hAnsi="Arial" w:cs="Arial"/>
          <w:sz w:val="22"/>
          <w:szCs w:val="22"/>
        </w:rPr>
        <w:t>potencjalnych nieprawidłowościach lub nadużyciach</w:t>
      </w:r>
      <w:r>
        <w:rPr>
          <w:rFonts w:ascii="Arial" w:hAnsi="Arial" w:cs="Arial"/>
          <w:sz w:val="22"/>
          <w:szCs w:val="22"/>
        </w:rPr>
        <w:t xml:space="preserve"> finansowych,</w:t>
      </w:r>
      <w:r w:rsidRPr="006534D3">
        <w:rPr>
          <w:rFonts w:ascii="Arial" w:hAnsi="Arial" w:cs="Arial"/>
          <w:sz w:val="22"/>
          <w:szCs w:val="22"/>
        </w:rPr>
        <w:t xml:space="preserve"> tj. opracowanego i udostępnionego przez IZ narzędzia informatycznego umożliwiającego przekazanie informacji o podejrzeniu wystąpienia nieprawidłowości lub nadużycia finansowego w szczególności poprzez: </w:t>
      </w:r>
    </w:p>
    <w:p w14:paraId="22A7DB0F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specjalny adres e-mail lub</w:t>
      </w:r>
    </w:p>
    <w:p w14:paraId="1C8B951C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elektroniczny system zgłoszeń za pośrednictwem dedykowanej strony internetowej.</w:t>
      </w:r>
    </w:p>
    <w:p w14:paraId="31E411AA" w14:textId="77777777" w:rsidR="0072461B" w:rsidRPr="00964860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67121">
        <w:rPr>
          <w:rFonts w:ascii="Arial" w:hAnsi="Arial" w:cs="Arial"/>
          <w:sz w:val="22"/>
          <w:szCs w:val="22"/>
        </w:rPr>
        <w:t xml:space="preserve">Beneficjent zobowiązany jest </w:t>
      </w:r>
      <w:r>
        <w:rPr>
          <w:rFonts w:ascii="Arial" w:hAnsi="Arial" w:cs="Arial"/>
          <w:sz w:val="22"/>
          <w:szCs w:val="22"/>
        </w:rPr>
        <w:t>do poinformowania swoich pracowników zaangażowanych w realizację Projektu o funkcjonowaniu mechanizmu</w:t>
      </w:r>
      <w:r w:rsidR="00F84B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ust. 18. Beneficjent zobowiązany jest </w:t>
      </w:r>
      <w:r w:rsidRPr="00067121">
        <w:rPr>
          <w:rFonts w:ascii="Arial" w:hAnsi="Arial" w:cs="Arial"/>
          <w:sz w:val="22"/>
          <w:szCs w:val="22"/>
        </w:rPr>
        <w:t>zaniecha</w:t>
      </w:r>
      <w:r>
        <w:rPr>
          <w:rFonts w:ascii="Arial" w:hAnsi="Arial" w:cs="Arial"/>
          <w:sz w:val="22"/>
          <w:szCs w:val="22"/>
        </w:rPr>
        <w:t>ć</w:t>
      </w:r>
      <w:r w:rsidRPr="00067121">
        <w:rPr>
          <w:rFonts w:ascii="Arial" w:hAnsi="Arial" w:cs="Arial"/>
          <w:sz w:val="22"/>
          <w:szCs w:val="22"/>
        </w:rPr>
        <w:t xml:space="preserve"> podejmowania działań odwetowych wobec swoich pracowników, wykonawców jak również innych osób powiązanych z realizowanym </w:t>
      </w:r>
      <w:r>
        <w:rPr>
          <w:rFonts w:ascii="Arial" w:hAnsi="Arial" w:cs="Arial"/>
          <w:sz w:val="22"/>
          <w:szCs w:val="22"/>
        </w:rPr>
        <w:t>P</w:t>
      </w:r>
      <w:r w:rsidRPr="00067121">
        <w:rPr>
          <w:rFonts w:ascii="Arial" w:hAnsi="Arial" w:cs="Arial"/>
          <w:sz w:val="22"/>
          <w:szCs w:val="22"/>
        </w:rPr>
        <w:t xml:space="preserve">rojektem, które skorzystały z mechanizmu o którym mowa w </w:t>
      </w:r>
      <w:r>
        <w:rPr>
          <w:rFonts w:ascii="Arial" w:hAnsi="Arial" w:cs="Arial"/>
          <w:sz w:val="22"/>
          <w:szCs w:val="22"/>
        </w:rPr>
        <w:t>ust.</w:t>
      </w:r>
      <w:r w:rsidRPr="0006712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8</w:t>
      </w:r>
      <w:r w:rsidRPr="00067121">
        <w:rPr>
          <w:rFonts w:ascii="Arial" w:hAnsi="Arial" w:cs="Arial"/>
          <w:sz w:val="22"/>
          <w:szCs w:val="22"/>
        </w:rPr>
        <w:t xml:space="preserve"> i w dobrej wierze przekazały informację o możliwości wystąpienia nieprawidłowości lub nadużycia finansowego</w:t>
      </w:r>
      <w:r w:rsidRPr="0010062B">
        <w:rPr>
          <w:rFonts w:ascii="Arial" w:hAnsi="Arial" w:cs="Arial"/>
          <w:sz w:val="22"/>
          <w:szCs w:val="22"/>
        </w:rPr>
        <w:t>.</w:t>
      </w:r>
    </w:p>
    <w:p w14:paraId="15866CF8" w14:textId="77777777" w:rsidR="0072461B" w:rsidRPr="007B4233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209AD">
        <w:rPr>
          <w:rFonts w:ascii="Arial" w:hAnsi="Arial" w:cs="Arial"/>
          <w:sz w:val="22"/>
          <w:szCs w:val="22"/>
        </w:rPr>
        <w:t xml:space="preserve">Beneficjent jest zobowiązany do rzetelnego oszacowania ryzyka wystąpienia nadużyć finansowych w związku z realizacją </w:t>
      </w:r>
      <w:r>
        <w:rPr>
          <w:rFonts w:ascii="Arial" w:hAnsi="Arial" w:cs="Arial"/>
          <w:sz w:val="22"/>
          <w:szCs w:val="22"/>
        </w:rPr>
        <w:t>P</w:t>
      </w:r>
      <w:r w:rsidRPr="00D209AD">
        <w:rPr>
          <w:rFonts w:ascii="Arial" w:hAnsi="Arial" w:cs="Arial"/>
          <w:sz w:val="22"/>
          <w:szCs w:val="22"/>
        </w:rPr>
        <w:t>rojektu oraz opracowania skutecznych i proporcjonalnych środków przeciwdziałania wystąpieniu nadużyć finansowych</w:t>
      </w:r>
      <w:r w:rsidRPr="001F20CB">
        <w:rPr>
          <w:rFonts w:ascii="Arial" w:hAnsi="Arial" w:cs="Arial"/>
          <w:sz w:val="22"/>
          <w:szCs w:val="22"/>
        </w:rPr>
        <w:t>.</w:t>
      </w:r>
    </w:p>
    <w:p w14:paraId="610F2123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 może weryfikować działania podejmowane przez Beneficjenta, o których mowa w ust. 16-20</w:t>
      </w:r>
      <w:r w:rsidRPr="001F20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przypadku stwierdzenia, że podejmowane działania i środki nie są proporcjonalne i skuteczne w stosunku do stwierdzonego ryzyka, Instytucja Wdrażająca/Instytucja Pośrednicząca może wskazać Beneficjentowi dodatkowe lub inne środki niezbędne do ograniczenia przedmiotowego ryzyka. </w:t>
      </w:r>
    </w:p>
    <w:p w14:paraId="1C771AA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ustanowienia Pełnomocnika ds. Projektu, </w:t>
      </w:r>
      <w:r w:rsidRPr="00583988">
        <w:rPr>
          <w:rFonts w:ascii="Arial" w:hAnsi="Arial" w:cs="Arial"/>
          <w:sz w:val="22"/>
          <w:szCs w:val="22"/>
        </w:rPr>
        <w:t>który będzie osobą właściwą do reprezentowania Beneficjenta w kontaktach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583988">
        <w:rPr>
          <w:rFonts w:ascii="Arial" w:hAnsi="Arial" w:cs="Arial"/>
          <w:sz w:val="22"/>
          <w:szCs w:val="22"/>
        </w:rPr>
        <w:t xml:space="preserve"> w sprawach związanych z realizacją Umowy</w:t>
      </w:r>
      <w:r>
        <w:rPr>
          <w:rFonts w:ascii="Arial" w:hAnsi="Arial" w:cs="Arial"/>
          <w:sz w:val="22"/>
          <w:szCs w:val="22"/>
        </w:rPr>
        <w:t xml:space="preserve">, </w:t>
      </w:r>
      <w:r w:rsidRPr="00583988">
        <w:rPr>
          <w:rFonts w:ascii="Arial" w:hAnsi="Arial" w:cs="Arial"/>
          <w:sz w:val="22"/>
          <w:szCs w:val="22"/>
        </w:rPr>
        <w:t>Beneficjent informuje Instytucję Wdrażającą</w:t>
      </w:r>
      <w:r>
        <w:rPr>
          <w:rFonts w:ascii="Arial" w:hAnsi="Arial" w:cs="Arial"/>
          <w:sz w:val="22"/>
          <w:szCs w:val="22"/>
        </w:rPr>
        <w:t>/Instytucję Pośredniczącą o jego ustanowieniu</w:t>
      </w:r>
      <w:r w:rsidRPr="00583988">
        <w:rPr>
          <w:rFonts w:ascii="Arial" w:hAnsi="Arial" w:cs="Arial"/>
          <w:sz w:val="22"/>
          <w:szCs w:val="22"/>
        </w:rPr>
        <w:t>, w terminie 14 dni od dnia zawarcia Umowy</w:t>
      </w:r>
      <w:r>
        <w:rPr>
          <w:rFonts w:ascii="Arial" w:hAnsi="Arial" w:cs="Arial"/>
          <w:sz w:val="22"/>
          <w:szCs w:val="22"/>
        </w:rPr>
        <w:t xml:space="preserve">. </w:t>
      </w:r>
      <w:r w:rsidRPr="00583988">
        <w:rPr>
          <w:rFonts w:ascii="Arial" w:hAnsi="Arial" w:cs="Arial"/>
          <w:sz w:val="22"/>
          <w:szCs w:val="22"/>
        </w:rPr>
        <w:t xml:space="preserve">Beneficjent niezwłocznie informuje o zmianie </w:t>
      </w:r>
      <w:r>
        <w:rPr>
          <w:rFonts w:ascii="Arial" w:hAnsi="Arial" w:cs="Arial"/>
          <w:sz w:val="22"/>
          <w:szCs w:val="22"/>
        </w:rPr>
        <w:t xml:space="preserve">osoby </w:t>
      </w:r>
      <w:r w:rsidRPr="00583988">
        <w:rPr>
          <w:rFonts w:ascii="Arial" w:hAnsi="Arial" w:cs="Arial"/>
          <w:sz w:val="22"/>
          <w:szCs w:val="22"/>
        </w:rPr>
        <w:t>Pełnomocnika ds. Projektu.</w:t>
      </w:r>
    </w:p>
    <w:p w14:paraId="2046317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zobowiązany jest do przekazywania Instytucji Wdrażające</w:t>
      </w:r>
      <w:r>
        <w:rPr>
          <w:rFonts w:ascii="Arial" w:hAnsi="Arial" w:cs="Arial"/>
          <w:sz w:val="22"/>
          <w:szCs w:val="22"/>
        </w:rPr>
        <w:t>j/Instytucji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podmiotom przez nią wskazanym, na każde jej wezwanie</w:t>
      </w:r>
      <w:r>
        <w:rPr>
          <w:rFonts w:ascii="Arial" w:hAnsi="Arial" w:cs="Arial"/>
          <w:sz w:val="22"/>
          <w:szCs w:val="22"/>
        </w:rPr>
        <w:t xml:space="preserve"> wszelkich</w:t>
      </w:r>
      <w:r w:rsidRPr="000D431F">
        <w:rPr>
          <w:rFonts w:ascii="Arial" w:hAnsi="Arial" w:cs="Arial"/>
          <w:sz w:val="22"/>
          <w:szCs w:val="22"/>
        </w:rPr>
        <w:t xml:space="preserve"> informacji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wyjaśnień </w:t>
      </w:r>
      <w:r>
        <w:rPr>
          <w:rFonts w:ascii="Arial" w:hAnsi="Arial" w:cs="Arial"/>
          <w:sz w:val="22"/>
          <w:szCs w:val="22"/>
        </w:rPr>
        <w:t>związanych z</w:t>
      </w:r>
      <w:r w:rsidRPr="000D431F">
        <w:rPr>
          <w:rFonts w:ascii="Arial" w:hAnsi="Arial" w:cs="Arial"/>
          <w:sz w:val="22"/>
          <w:szCs w:val="22"/>
        </w:rPr>
        <w:t xml:space="preserve"> realizacj</w:t>
      </w:r>
      <w:r>
        <w:rPr>
          <w:rFonts w:ascii="Arial" w:hAnsi="Arial" w:cs="Arial"/>
          <w:sz w:val="22"/>
          <w:szCs w:val="22"/>
        </w:rPr>
        <w:t>ą</w:t>
      </w:r>
      <w:r w:rsidRPr="000D431F">
        <w:rPr>
          <w:rFonts w:ascii="Arial" w:hAnsi="Arial" w:cs="Arial"/>
          <w:sz w:val="22"/>
          <w:szCs w:val="22"/>
        </w:rPr>
        <w:t xml:space="preserve"> Projektu, w tym także do przedkładania oryginałów dokumentów lub ich poświadczonych kopii, w szczególności dokumentów rozliczeniowych dotyczących wydatków kwalifikowalnych, 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3FE46FEE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 może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przenieść na inny podmiot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wynikających z Umowy bez zgody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9A6E52A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</w:t>
      </w:r>
      <w:r>
        <w:rPr>
          <w:rFonts w:ascii="Arial" w:hAnsi="Arial" w:cs="Arial"/>
          <w:sz w:val="22"/>
          <w:szCs w:val="22"/>
        </w:rPr>
        <w:t>p</w:t>
      </w:r>
      <w:r w:rsidRPr="001F20CB">
        <w:rPr>
          <w:rFonts w:ascii="Arial" w:hAnsi="Arial" w:cs="Arial"/>
          <w:sz w:val="22"/>
          <w:szCs w:val="22"/>
        </w:rPr>
        <w:t>onosi wyłączną odpowiedzialność wobec osób trzecich za szkody powstałe w związku z realizacją Projektu.</w:t>
      </w:r>
    </w:p>
    <w:p w14:paraId="52B23EB8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F20CB">
        <w:rPr>
          <w:rFonts w:ascii="Arial" w:hAnsi="Arial" w:cs="Arial"/>
          <w:sz w:val="22"/>
          <w:szCs w:val="22"/>
        </w:rPr>
        <w:t>Niezależnie od tego, czy Beneficjent upoważni inny podmiot do ponoszenia wydatków kwalifikowalnych, Beneficjent zawsze pozostaje jedynym podmiotem odpowiedzialnym za realizację Projektu, uprawnionym do kontaktowania się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1F20CB">
        <w:rPr>
          <w:rFonts w:ascii="Arial" w:hAnsi="Arial" w:cs="Arial"/>
          <w:sz w:val="22"/>
          <w:szCs w:val="22"/>
        </w:rPr>
        <w:t xml:space="preserve"> oraz składania wniosków o płatność i</w:t>
      </w:r>
      <w:r>
        <w:rPr>
          <w:rFonts w:ascii="Arial" w:hAnsi="Arial" w:cs="Arial"/>
          <w:sz w:val="22"/>
          <w:szCs w:val="22"/>
        </w:rPr>
        <w:t> </w:t>
      </w:r>
      <w:r w:rsidRPr="001F20CB">
        <w:rPr>
          <w:rFonts w:ascii="Arial" w:hAnsi="Arial" w:cs="Arial"/>
          <w:sz w:val="22"/>
          <w:szCs w:val="22"/>
        </w:rPr>
        <w:t>otrzymywania dofinansowania.</w:t>
      </w:r>
    </w:p>
    <w:p w14:paraId="1B1CF71B" w14:textId="77777777" w:rsidR="0072461B" w:rsidRPr="000D431F" w:rsidRDefault="0072461B" w:rsidP="006534D3">
      <w:pPr>
        <w:pStyle w:val="Tekstpodstawowy2"/>
        <w:spacing w:before="60" w:after="120"/>
      </w:pPr>
    </w:p>
    <w:p w14:paraId="41408D9E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>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5"/>
      </w:r>
    </w:p>
    <w:p w14:paraId="6485B2D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782A2CFA" w14:textId="77777777" w:rsidR="0072461B" w:rsidRDefault="0072461B" w:rsidP="006534D3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050C7B58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72A8E">
        <w:rPr>
          <w:rFonts w:ascii="Arial" w:hAnsi="Arial" w:cs="Arial"/>
          <w:sz w:val="22"/>
          <w:szCs w:val="22"/>
        </w:rPr>
        <w:t>pozwolenia na budowę/pozwoleń na budowę/decyzji o zezwoleniu na realizację inwestycji drogowej, zwanych dalej „decyzją budowlaną”</w:t>
      </w:r>
      <w:r w:rsidRPr="00672A8E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>
        <w:rPr>
          <w:rFonts w:ascii="Arial" w:hAnsi="Arial" w:cs="Arial"/>
          <w:sz w:val="22"/>
          <w:szCs w:val="22"/>
        </w:rPr>
        <w:t>;</w:t>
      </w:r>
    </w:p>
    <w:p w14:paraId="4AE490A5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streszczenia raportu o oddziaływaniu przedsięwzięcia na środowisko w języku niespecjalistycznym albo całego raportu,</w:t>
      </w:r>
    </w:p>
    <w:p w14:paraId="3D8DF431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organu Państwowej Inspekcji Sanitarnej,</w:t>
      </w:r>
    </w:p>
    <w:p w14:paraId="09DDC502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właściwego Dyrektora Urzędu Morskiego – gdy przedsięwzięcie jest realizowane na obszarze morskim,</w:t>
      </w:r>
    </w:p>
    <w:p w14:paraId="1BDBA2F6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</w:p>
    <w:p w14:paraId="54078AE9" w14:textId="77777777" w:rsidR="0072461B" w:rsidRP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informacji na temat podania do publicznej wiadomości przez organ decyzji budowlanej,</w:t>
      </w:r>
    </w:p>
    <w:p w14:paraId="4068FACA" w14:textId="2FB4D0D5" w:rsidR="0072461B" w:rsidRDefault="0072461B" w:rsidP="00470A5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 xml:space="preserve">spełniających wymogi ponownej oceny oddziaływania na środowisko określone </w:t>
      </w:r>
      <w:r>
        <w:rPr>
          <w:rFonts w:ascii="Arial" w:hAnsi="Arial" w:cs="Arial"/>
          <w:sz w:val="22"/>
          <w:szCs w:val="22"/>
        </w:rPr>
        <w:t>w ustawie</w:t>
      </w:r>
      <w:r w:rsidRPr="00265C7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265C75">
        <w:rPr>
          <w:rFonts w:ascii="Arial" w:hAnsi="Arial" w:cs="Arial"/>
          <w:sz w:val="22"/>
          <w:szCs w:val="22"/>
        </w:rPr>
        <w:t xml:space="preserve">dnia 3 października 2008 r. o udostępnianiu informacji o środowisku i jego ochronie, udziale społeczeństwa w ochronie środowiska oraz o ocenach oddziaływania na środowisko (Dz. U. z </w:t>
      </w:r>
      <w:r w:rsidR="00454D5F" w:rsidRPr="00265C75">
        <w:rPr>
          <w:rFonts w:ascii="Arial" w:hAnsi="Arial" w:cs="Arial"/>
          <w:sz w:val="22"/>
          <w:szCs w:val="22"/>
        </w:rPr>
        <w:t>201</w:t>
      </w:r>
      <w:r w:rsidR="00454D5F">
        <w:rPr>
          <w:rFonts w:ascii="Arial" w:hAnsi="Arial" w:cs="Arial"/>
          <w:sz w:val="22"/>
          <w:szCs w:val="22"/>
        </w:rPr>
        <w:t>6</w:t>
      </w:r>
      <w:r w:rsidR="00454D5F" w:rsidRPr="00265C75">
        <w:rPr>
          <w:rFonts w:ascii="Arial" w:hAnsi="Arial" w:cs="Arial"/>
          <w:sz w:val="22"/>
          <w:szCs w:val="22"/>
        </w:rPr>
        <w:t xml:space="preserve"> </w:t>
      </w:r>
      <w:r w:rsidRPr="00265C75">
        <w:rPr>
          <w:rFonts w:ascii="Arial" w:hAnsi="Arial" w:cs="Arial"/>
          <w:sz w:val="22"/>
          <w:szCs w:val="22"/>
        </w:rPr>
        <w:t>r. poz.</w:t>
      </w:r>
      <w:r w:rsidR="00454D5F">
        <w:rPr>
          <w:rFonts w:ascii="Arial" w:hAnsi="Arial" w:cs="Arial"/>
          <w:sz w:val="22"/>
          <w:szCs w:val="22"/>
        </w:rPr>
        <w:t xml:space="preserve"> 353</w:t>
      </w:r>
      <w:r w:rsidRPr="00265C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zwaną dalej „ustawą OOŚ”</w:t>
      </w:r>
      <w:r w:rsidRPr="00237A04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terminie/-ach określonym/-ych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Harmonogramie uzyskiwania pozwoleń na budowę lub decyzji o 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</w:t>
      </w:r>
      <w:r w:rsidRPr="000D431F">
        <w:rPr>
          <w:rFonts w:ascii="Arial" w:hAnsi="Arial" w:cs="Arial"/>
          <w:sz w:val="22"/>
          <w:szCs w:val="22"/>
        </w:rPr>
        <w:t>.</w:t>
      </w:r>
    </w:p>
    <w:p w14:paraId="1669F1AD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 xml:space="preserve">z wymogami </w:t>
      </w:r>
      <w:r>
        <w:rPr>
          <w:rFonts w:ascii="Arial" w:hAnsi="Arial" w:cs="Arial"/>
          <w:sz w:val="22"/>
          <w:szCs w:val="22"/>
        </w:rPr>
        <w:t>określonymi w ustawie OOŚ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>powiadomić Beneficjenta o wynikach weryfikacji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9289A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uzyskan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je</w:t>
      </w:r>
      <w:r>
        <w:rPr>
          <w:rFonts w:ascii="Arial" w:hAnsi="Arial" w:cs="Arial"/>
          <w:sz w:val="22"/>
          <w:szCs w:val="22"/>
        </w:rPr>
        <w:t>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Pośredniczącą.</w:t>
      </w:r>
    </w:p>
    <w:p w14:paraId="524782F9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uzyskane</w:t>
      </w:r>
      <w:r>
        <w:rPr>
          <w:rFonts w:ascii="Arial" w:hAnsi="Arial" w:cs="Arial"/>
          <w:sz w:val="22"/>
          <w:szCs w:val="22"/>
        </w:rPr>
        <w:t xml:space="preserve">j </w:t>
      </w:r>
      <w:r w:rsidRPr="000D431F">
        <w:rPr>
          <w:rFonts w:ascii="Arial" w:hAnsi="Arial" w:cs="Arial"/>
          <w:sz w:val="22"/>
          <w:szCs w:val="22"/>
        </w:rPr>
        <w:t xml:space="preserve">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z wymogami </w:t>
      </w:r>
      <w:r w:rsidRPr="00EE723D">
        <w:rPr>
          <w:rFonts w:ascii="Arial" w:hAnsi="Arial" w:cs="Arial"/>
          <w:iCs/>
          <w:sz w:val="22"/>
          <w:szCs w:val="22"/>
        </w:rPr>
        <w:t>ustawy OOŚ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C785B02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0481951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upływu terminu/-ów określonego/-ych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 xml:space="preserve">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79001E1A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148FB7F2" w14:textId="77777777" w:rsidR="0072461B" w:rsidRPr="000D431F" w:rsidRDefault="0072461B" w:rsidP="006534D3">
      <w:pPr>
        <w:spacing w:after="120"/>
        <w:rPr>
          <w:rFonts w:ascii="Arial" w:hAnsi="Arial" w:cs="Arial"/>
          <w:sz w:val="22"/>
          <w:szCs w:val="22"/>
        </w:rPr>
      </w:pPr>
    </w:p>
    <w:p w14:paraId="689072FD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>/§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7"/>
      </w:r>
    </w:p>
    <w:p w14:paraId="089836F8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52818084" w14:textId="77777777" w:rsidR="0072461B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Jeżeli na etapie prowadzonego postępowania w sprawie wydania pozwolenia/pozwoleń na budowę/decyzji o zezwoleniu na realizację inwestycji drogowej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28"/>
      </w:r>
      <w:r>
        <w:rPr>
          <w:rFonts w:ascii="Arial" w:hAnsi="Arial" w:cs="Arial"/>
          <w:sz w:val="22"/>
          <w:szCs w:val="22"/>
        </w:rPr>
        <w:t>, zwanych dalej „decyzją budowlaną”,</w:t>
      </w:r>
      <w:r w:rsidRPr="00237A04">
        <w:rPr>
          <w:rFonts w:ascii="Arial" w:hAnsi="Arial" w:cs="Arial"/>
          <w:sz w:val="22"/>
          <w:szCs w:val="22"/>
        </w:rPr>
        <w:t xml:space="preserve"> wystąpi obowiązek przeprowadzenia ponownej oceny oddziaływania na środowisko, o którym mowa w art. 88 ust. 1 ustawy z dnia 3 października 2008 r.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  <w:sz w:val="22"/>
          <w:szCs w:val="22"/>
        </w:rPr>
        <w:t>z 201</w:t>
      </w:r>
      <w:r w:rsidR="00196D2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237A0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35</w:t>
      </w:r>
      <w:r w:rsidR="00196D2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237A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zwanej dalej „ustawą OOŚ”</w:t>
      </w:r>
      <w:r w:rsidRPr="00237A04">
        <w:rPr>
          <w:rFonts w:ascii="Arial" w:hAnsi="Arial" w:cs="Arial"/>
          <w:sz w:val="22"/>
          <w:szCs w:val="22"/>
        </w:rPr>
        <w:t>, 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4D2C192D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budowlanej,</w:t>
      </w:r>
    </w:p>
    <w:p w14:paraId="2FCEA94B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52FB5">
        <w:rPr>
          <w:rFonts w:ascii="Arial" w:hAnsi="Arial" w:cs="Arial"/>
          <w:sz w:val="22"/>
          <w:szCs w:val="22"/>
        </w:rPr>
        <w:t xml:space="preserve">streszczenia raportu </w:t>
      </w:r>
      <w:r>
        <w:rPr>
          <w:rFonts w:ascii="Arial" w:hAnsi="Arial" w:cs="Arial"/>
          <w:sz w:val="22"/>
          <w:szCs w:val="22"/>
        </w:rPr>
        <w:t>o oddziaływaniu</w:t>
      </w:r>
      <w:r w:rsidRPr="00852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przedsięwzięcia na środowisko </w:t>
      </w:r>
      <w:r w:rsidRPr="00852F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52FB5">
        <w:rPr>
          <w:rFonts w:ascii="Arial" w:hAnsi="Arial" w:cs="Arial"/>
          <w:sz w:val="22"/>
          <w:szCs w:val="22"/>
        </w:rPr>
        <w:t>języku niespecjalistycznym albo całego raportu,</w:t>
      </w:r>
    </w:p>
    <w:p w14:paraId="264162D6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960AF4">
        <w:rPr>
          <w:rFonts w:ascii="Arial" w:hAnsi="Arial" w:cs="Arial"/>
          <w:sz w:val="22"/>
          <w:szCs w:val="22"/>
        </w:rPr>
        <w:t xml:space="preserve"> organu Państwowej Inspekcji Sanitarnej,</w:t>
      </w:r>
    </w:p>
    <w:p w14:paraId="3579753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939C0">
        <w:rPr>
          <w:rFonts w:ascii="Arial" w:hAnsi="Arial" w:cs="Arial"/>
          <w:sz w:val="22"/>
          <w:szCs w:val="22"/>
        </w:rPr>
        <w:t xml:space="preserve"> właściwego </w:t>
      </w:r>
      <w:r>
        <w:rPr>
          <w:rFonts w:ascii="Arial" w:hAnsi="Arial" w:cs="Arial"/>
          <w:sz w:val="22"/>
          <w:szCs w:val="22"/>
        </w:rPr>
        <w:t>Dyrektora Urzędu Morskiego</w:t>
      </w:r>
      <w:r w:rsidRPr="00A939C0">
        <w:rPr>
          <w:rFonts w:ascii="Arial" w:hAnsi="Arial" w:cs="Arial"/>
          <w:sz w:val="22"/>
          <w:szCs w:val="22"/>
        </w:rPr>
        <w:t xml:space="preserve"> – gdy przedsięwzięcie jest realizowane na obszarze morskim</w:t>
      </w:r>
      <w:r>
        <w:rPr>
          <w:rFonts w:ascii="Arial" w:hAnsi="Arial" w:cs="Arial"/>
          <w:sz w:val="22"/>
          <w:szCs w:val="22"/>
        </w:rPr>
        <w:t>,</w:t>
      </w:r>
    </w:p>
    <w:p w14:paraId="0F93D2F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  <w:r w:rsidRPr="00960AF4" w:rsidDel="00183FA3">
        <w:rPr>
          <w:rFonts w:ascii="Arial" w:hAnsi="Arial" w:cs="Arial"/>
          <w:sz w:val="22"/>
          <w:szCs w:val="22"/>
        </w:rPr>
        <w:t xml:space="preserve"> </w:t>
      </w:r>
    </w:p>
    <w:p w14:paraId="351243B3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 xml:space="preserve">informacji na temat podania do publicznej wiadomości przez organ decyzji </w:t>
      </w:r>
      <w:r>
        <w:rPr>
          <w:rFonts w:ascii="Arial" w:hAnsi="Arial" w:cs="Arial"/>
          <w:sz w:val="22"/>
          <w:szCs w:val="22"/>
        </w:rPr>
        <w:t>budowlanej</w:t>
      </w:r>
      <w:r w:rsidRPr="00960AF4">
        <w:rPr>
          <w:rFonts w:ascii="Arial" w:hAnsi="Arial" w:cs="Arial"/>
          <w:sz w:val="22"/>
          <w:szCs w:val="22"/>
        </w:rPr>
        <w:t>.</w:t>
      </w:r>
    </w:p>
    <w:p w14:paraId="18BBF34F" w14:textId="77777777" w:rsidR="0072461B" w:rsidRPr="000D431F" w:rsidRDefault="0072461B" w:rsidP="00EE723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spełniających wymogi określone w</w:t>
      </w:r>
      <w:r>
        <w:rPr>
          <w:rFonts w:ascii="Arial" w:hAnsi="Arial" w:cs="Arial"/>
          <w:sz w:val="22"/>
          <w:szCs w:val="22"/>
        </w:rPr>
        <w:t xml:space="preserve"> ustawie OOŚ</w:t>
      </w:r>
      <w:r w:rsidRPr="00237A04">
        <w:rPr>
          <w:rFonts w:ascii="Arial" w:hAnsi="Arial" w:cs="Arial"/>
          <w:sz w:val="22"/>
          <w:szCs w:val="22"/>
        </w:rPr>
        <w:t xml:space="preserve"> w terminie/-ach określonym/-ych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Umowy.</w:t>
      </w:r>
    </w:p>
    <w:p w14:paraId="7D71E9E6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>z wymogami</w:t>
      </w:r>
      <w:r>
        <w:rPr>
          <w:rFonts w:ascii="Arial" w:hAnsi="Arial" w:cs="Arial"/>
          <w:sz w:val="22"/>
          <w:szCs w:val="22"/>
        </w:rPr>
        <w:t xml:space="preserve"> określonymi w ustawie OOŚ.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 xml:space="preserve">powiadomić Beneficjenta o wynikach weryfikacji. </w:t>
      </w:r>
    </w:p>
    <w:p w14:paraId="16271258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</w:t>
      </w:r>
      <w:r>
        <w:rPr>
          <w:rFonts w:ascii="Arial" w:hAnsi="Arial" w:cs="Arial"/>
          <w:sz w:val="22"/>
          <w:szCs w:val="22"/>
        </w:rPr>
        <w:t>jej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A042D6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</w:t>
      </w:r>
      <w:r w:rsidRPr="000D431F">
        <w:rPr>
          <w:rFonts w:ascii="Arial" w:hAnsi="Arial" w:cs="Arial"/>
          <w:sz w:val="22"/>
          <w:szCs w:val="22"/>
        </w:rPr>
        <w:t>.</w:t>
      </w:r>
    </w:p>
    <w:p w14:paraId="73F7821F" w14:textId="77777777" w:rsidR="0072461B" w:rsidRPr="00B033B3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 z wymogami ustawy OOŚ.</w:t>
      </w:r>
    </w:p>
    <w:p w14:paraId="7947DC64" w14:textId="77777777" w:rsidR="0072461B" w:rsidRDefault="0072461B" w:rsidP="00184EE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4DECF5B" w14:textId="77777777" w:rsidR="0072461B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upływu terminu/-ów określonego/-ych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>;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02C5A69C" w14:textId="77777777" w:rsidR="0072461B" w:rsidRPr="00B033B3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73956C43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72C05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5.</w:t>
      </w:r>
    </w:p>
    <w:p w14:paraId="7F1098F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Wartość Projektu i źródła finansowania</w:t>
      </w:r>
    </w:p>
    <w:p w14:paraId="3AC89A03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Planowany całkowity koszt realizacji Projektu wynosi ………………. PLN (słownie: ……………. PLN).</w:t>
      </w:r>
    </w:p>
    <w:p w14:paraId="3CC9491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Maksymalna kwota wydatków kwalifikowalnych wynosi ...................................... PLN (słownie: ......................................................... PLN).</w:t>
      </w:r>
    </w:p>
    <w:p w14:paraId="1106F08C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wykraczające poza maksymalną kwotę wydatków kwalifikowalnych, określoną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ust. 2, w tym wydatki wynikające ze wzrostu kosztu całkowitego realizacji Projektu po zawarciu Umowy, są ponoszone przez Beneficjenta i są wydatkami niekwalifikowalnymi.</w:t>
      </w:r>
    </w:p>
    <w:p w14:paraId="5246ECD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zapewnienia sfinansowania wszelkich wydatków niekwalifikowalnych niezbędnych dla realizacji Projektu w pełnym zakresie.</w:t>
      </w:r>
    </w:p>
    <w:p w14:paraId="05FA01D4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w którym całkowity koszt </w:t>
      </w:r>
      <w:r>
        <w:rPr>
          <w:rFonts w:ascii="Arial" w:hAnsi="Arial" w:cs="Arial"/>
          <w:sz w:val="22"/>
          <w:szCs w:val="22"/>
        </w:rPr>
        <w:t>kwalifikowalny Projektu</w:t>
      </w:r>
      <w:r w:rsidRPr="000D431F">
        <w:rPr>
          <w:rFonts w:ascii="Arial" w:hAnsi="Arial" w:cs="Arial"/>
          <w:sz w:val="22"/>
          <w:szCs w:val="22"/>
        </w:rPr>
        <w:t xml:space="preserve"> przekroczy próg określony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0D431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303</w:t>
      </w:r>
      <w:r w:rsidRPr="000D431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13</w:t>
      </w:r>
      <w:r w:rsidRPr="000D431F">
        <w:rPr>
          <w:rFonts w:ascii="Arial" w:hAnsi="Arial" w:cs="Arial"/>
          <w:sz w:val="22"/>
          <w:szCs w:val="22"/>
        </w:rPr>
        <w:t xml:space="preserve"> definiujący kwotę, od której projekt traktowany jest jako duży, Beneficjent zobowiązuje się niezwłocznie poinformować o tym fakcie Instytucję Wdrażającą i 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29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na żądanie Instytucji Pośredniczącej,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terminie przez nią wskazanym, </w:t>
      </w:r>
      <w:r>
        <w:rPr>
          <w:rFonts w:ascii="Arial" w:hAnsi="Arial" w:cs="Arial"/>
          <w:sz w:val="22"/>
          <w:szCs w:val="22"/>
        </w:rPr>
        <w:t>uzupełnić</w:t>
      </w:r>
      <w:r w:rsidRPr="000D431F">
        <w:rPr>
          <w:rFonts w:ascii="Arial" w:hAnsi="Arial" w:cs="Arial"/>
          <w:sz w:val="22"/>
          <w:szCs w:val="22"/>
        </w:rPr>
        <w:t xml:space="preserve"> wniosek o </w:t>
      </w:r>
      <w:r>
        <w:rPr>
          <w:rFonts w:ascii="Arial" w:hAnsi="Arial" w:cs="Arial"/>
          <w:sz w:val="22"/>
          <w:szCs w:val="22"/>
        </w:rPr>
        <w:t>dofinansowanie o informacje wymagane dla projektów dużych.</w:t>
      </w:r>
      <w:r>
        <w:rPr>
          <w:rStyle w:val="Odwoanieprzypisudolnego"/>
          <w:rFonts w:ascii="Arial" w:hAnsi="Arial"/>
          <w:sz w:val="22"/>
          <w:szCs w:val="22"/>
        </w:rPr>
        <w:footnoteReference w:id="30"/>
      </w:r>
      <w:r w:rsidRPr="000D431F" w:rsidDel="002C6E25">
        <w:rPr>
          <w:rFonts w:ascii="Arial" w:hAnsi="Arial" w:cs="Arial"/>
          <w:sz w:val="22"/>
          <w:szCs w:val="22"/>
        </w:rPr>
        <w:t xml:space="preserve"> </w:t>
      </w:r>
    </w:p>
    <w:p w14:paraId="6324DB2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sytuacji, o której mowa w ust. 5, gdy Decyzja KE będzie negatywna, Umowa ulega rozwiązaniu z dniem doręczenia Decyzji KE Beneficjentowi. Beneficjent zobowiązany jest do zwrotu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dotychczas dofinansowania w terminie wskazanym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. Postanowienia §</w:t>
      </w:r>
      <w:r>
        <w:rPr>
          <w:rFonts w:ascii="Arial" w:hAnsi="Arial" w:cs="Arial"/>
          <w:sz w:val="22"/>
          <w:szCs w:val="22"/>
        </w:rPr>
        <w:t xml:space="preserve"> 21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0D431F">
        <w:rPr>
          <w:rFonts w:ascii="Arial" w:hAnsi="Arial" w:cs="Arial"/>
          <w:sz w:val="22"/>
          <w:szCs w:val="22"/>
        </w:rPr>
        <w:t xml:space="preserve"> Umowy stosuje się odpowiednio. Po bezskutecznym upływie terminu na zwrot</w:t>
      </w:r>
      <w:r w:rsidR="00CD3DB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§ 17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31"/>
      </w:r>
    </w:p>
    <w:p w14:paraId="17F98A9F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5B47A27E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§ 6.</w:t>
      </w:r>
    </w:p>
    <w:p w14:paraId="6631A678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Wysokość dofinansowania</w:t>
      </w:r>
    </w:p>
    <w:p w14:paraId="19CC3C9D" w14:textId="77777777" w:rsidR="0072461B" w:rsidRPr="005B2AA3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B2AA3">
        <w:rPr>
          <w:rFonts w:ascii="Arial" w:hAnsi="Arial" w:cs="Arial"/>
          <w:sz w:val="22"/>
          <w:szCs w:val="22"/>
        </w:rPr>
        <w:t>Beneficjentowi udzielone zostanie dofinansowanie na realizację Projektu, obliczone przy uwzględnieniu stopy dofinansowania Projektu</w:t>
      </w:r>
      <w:r w:rsidRPr="005B2AA3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32"/>
      </w:r>
      <w:r w:rsidRPr="005B2AA3">
        <w:rPr>
          <w:rFonts w:ascii="Arial" w:hAnsi="Arial" w:cs="Arial"/>
          <w:sz w:val="22"/>
          <w:szCs w:val="22"/>
        </w:rPr>
        <w:t>, w kwocie nie większej niż ........... PLN (słownie .....),</w:t>
      </w:r>
      <w:r>
        <w:rPr>
          <w:rFonts w:ascii="Arial" w:hAnsi="Arial" w:cs="Arial"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w formie wskazanej w § 6a </w:t>
      </w:r>
      <w:r w:rsidR="00067E81" w:rsidRPr="004F3262">
        <w:rPr>
          <w:rFonts w:ascii="Arial" w:hAnsi="Arial" w:cs="Arial"/>
          <w:sz w:val="22"/>
          <w:szCs w:val="22"/>
        </w:rPr>
        <w:t>ust. 1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 xml:space="preserve">. </w:t>
      </w:r>
      <w:r w:rsidRPr="005B2AA3">
        <w:rPr>
          <w:rFonts w:ascii="Arial" w:hAnsi="Arial" w:cs="Arial"/>
          <w:sz w:val="22"/>
          <w:szCs w:val="22"/>
        </w:rPr>
        <w:t>Kwota dofinansowania jest uzależniona od wartości wydatków kwalifikowalnych poniesionych w toku realizacji projektu</w:t>
      </w:r>
      <w:r w:rsidR="00347148">
        <w:rPr>
          <w:rFonts w:ascii="Arial" w:hAnsi="Arial" w:cs="Arial"/>
          <w:sz w:val="22"/>
          <w:szCs w:val="22"/>
        </w:rPr>
        <w:t>,</w:t>
      </w:r>
      <w:r w:rsidR="007D7710">
        <w:rPr>
          <w:rFonts w:ascii="Arial" w:hAnsi="Arial" w:cs="Arial"/>
          <w:sz w:val="22"/>
          <w:szCs w:val="22"/>
        </w:rPr>
        <w:t xml:space="preserve"> </w:t>
      </w:r>
      <w:r w:rsidRPr="005B2AA3">
        <w:rPr>
          <w:rFonts w:ascii="Arial" w:hAnsi="Arial" w:cs="Arial"/>
          <w:sz w:val="22"/>
          <w:szCs w:val="22"/>
        </w:rPr>
        <w:t>zatwierdzonych przez I</w:t>
      </w:r>
      <w:r>
        <w:rPr>
          <w:rFonts w:ascii="Arial" w:hAnsi="Arial" w:cs="Arial"/>
          <w:sz w:val="22"/>
          <w:szCs w:val="22"/>
        </w:rPr>
        <w:t xml:space="preserve">nstytucję </w:t>
      </w:r>
      <w:r w:rsidRPr="005B2AA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drażającą/Instytucję Pośredniczącą</w:t>
      </w:r>
      <w:r w:rsidRPr="005B2AA3">
        <w:rPr>
          <w:rFonts w:ascii="Arial" w:hAnsi="Arial" w:cs="Arial"/>
          <w:sz w:val="22"/>
          <w:szCs w:val="22"/>
        </w:rPr>
        <w:t xml:space="preserve"> zgodnie z obowiązującymi w systemie realizacji PO IiŚ dokumentami.</w:t>
      </w:r>
    </w:p>
    <w:p w14:paraId="4B3DFF8B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Kwota wskazana w ust. 1 ulega pomniejszeniu, o kwotę podlegającą zwrotowi, określoną zgodnie z:</w:t>
      </w:r>
    </w:p>
    <w:p w14:paraId="24814D4A" w14:textId="0F3FB113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3 i </w:t>
      </w:r>
      <w:r w:rsidR="000520FB">
        <w:rPr>
          <w:rFonts w:ascii="Arial" w:hAnsi="Arial" w:cs="Arial"/>
          <w:sz w:val="22"/>
          <w:szCs w:val="22"/>
        </w:rPr>
        <w:t>7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z chwilą dokonania zwrotu,</w:t>
      </w:r>
    </w:p>
    <w:p w14:paraId="34DC5B99" w14:textId="1978F195" w:rsidR="000520FB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</w:t>
      </w:r>
      <w:r w:rsidR="000520FB">
        <w:rPr>
          <w:rFonts w:ascii="Arial" w:hAnsi="Arial" w:cs="Arial"/>
          <w:sz w:val="22"/>
          <w:szCs w:val="22"/>
        </w:rPr>
        <w:t>8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w chwili kiedy decyzja o zwrocie stanie się ostateczna</w:t>
      </w:r>
      <w:r w:rsidR="000520FB">
        <w:rPr>
          <w:rFonts w:ascii="Arial" w:hAnsi="Arial" w:cs="Arial"/>
          <w:sz w:val="22"/>
          <w:szCs w:val="22"/>
        </w:rPr>
        <w:t>,</w:t>
      </w:r>
    </w:p>
    <w:p w14:paraId="0F7EE8E7" w14:textId="50A3ACA4" w:rsidR="0072461B" w:rsidRPr="00774FDA" w:rsidRDefault="000520FB" w:rsidP="000520FB">
      <w:pPr>
        <w:pStyle w:val="Tekstpodstawowy2"/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wyłączeniem zwrotów zaległych spłat rat pomocy zwrotnej oraz </w:t>
      </w:r>
      <w:r w:rsidR="00881AE2">
        <w:rPr>
          <w:rFonts w:ascii="Arial" w:hAnsi="Arial" w:cs="Arial"/>
          <w:sz w:val="22"/>
          <w:szCs w:val="22"/>
        </w:rPr>
        <w:t>odsetek</w:t>
      </w:r>
      <w:r>
        <w:rPr>
          <w:rFonts w:ascii="Arial" w:hAnsi="Arial" w:cs="Arial"/>
          <w:sz w:val="22"/>
          <w:szCs w:val="22"/>
        </w:rPr>
        <w:t xml:space="preserve">, o których mowa w § 6a ust. </w:t>
      </w:r>
      <w:r w:rsidR="00BE54AE">
        <w:rPr>
          <w:rFonts w:ascii="Arial" w:hAnsi="Arial" w:cs="Arial"/>
          <w:sz w:val="22"/>
          <w:szCs w:val="22"/>
        </w:rPr>
        <w:t>7</w:t>
      </w:r>
      <w:r w:rsidR="0072461B" w:rsidRPr="000D431F">
        <w:rPr>
          <w:rFonts w:ascii="Arial" w:hAnsi="Arial" w:cs="Arial"/>
          <w:sz w:val="22"/>
          <w:szCs w:val="22"/>
        </w:rPr>
        <w:t xml:space="preserve">. </w:t>
      </w:r>
    </w:p>
    <w:p w14:paraId="12B9914E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o którym mowa w ust. 2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maksymalnej kwoty wydatków </w:t>
      </w:r>
      <w:r w:rsidRPr="000D431F">
        <w:rPr>
          <w:rFonts w:ascii="Arial" w:hAnsi="Arial" w:cs="Arial"/>
          <w:sz w:val="22"/>
          <w:szCs w:val="22"/>
        </w:rPr>
        <w:lastRenderedPageBreak/>
        <w:t>kwalifikowanych,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 oraz poinformuje o jej wysokości Beneficjenta wzywając go jednocześnie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odpowiedniej zmiany Harmonogramu Projektu.</w:t>
      </w:r>
    </w:p>
    <w:p w14:paraId="74081754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ust. 5, w celu uniknięcia podwójnego finansowania, bezzwrotne środki publiczne, które zostały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 xml:space="preserve"> Beneficjentowi na przygotowanie lub realizację części lub całości zakresu rzeczowego Projektu na podstawie innej umowy lub umów, zostają uwzględnione jako dofinansowanie Projektu i zostaną rozliczone we wnioskach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 tak jak zaliczka otrzymana na dofinansowanie Projektu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33"/>
      </w:r>
    </w:p>
    <w:p w14:paraId="7573E1FB" w14:textId="46BC5345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może otrzymać bezzwrotne środki publiczne na podstawie innej umowy lub umów na finansowanie wkładu własnego Beneficjenta w Projekt do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wysokości..............................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4"/>
      </w:r>
      <w:r w:rsidRPr="000D431F">
        <w:rPr>
          <w:rFonts w:ascii="Arial" w:hAnsi="Arial" w:cs="Arial"/>
          <w:color w:val="000000"/>
          <w:sz w:val="22"/>
          <w:szCs w:val="22"/>
        </w:rPr>
        <w:t>. Środki te nie będą traktowane jako dofinansowanie, jeśli w umowie, na podstawie której zostały przekazane, jest wskazane, że dotyczą finansowania wkładu własnego Beneficjenta w Projekt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35"/>
      </w:r>
      <w:r w:rsidR="00454D5F">
        <w:rPr>
          <w:rFonts w:ascii="Arial" w:hAnsi="Arial" w:cs="Arial"/>
          <w:color w:val="000000"/>
          <w:sz w:val="22"/>
          <w:szCs w:val="22"/>
        </w:rPr>
        <w:t>.</w:t>
      </w:r>
    </w:p>
    <w:p w14:paraId="79B14CBF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21DA3140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§ 6a.</w:t>
      </w:r>
    </w:p>
    <w:p w14:paraId="4AA03373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Warunki przekazania pomocy zwrotnej</w:t>
      </w:r>
    </w:p>
    <w:p w14:paraId="7EE29C63" w14:textId="4C09C97F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Beneficjentowi udzielone zostanie dofinansowanie na realizację Projektu w formie pomocy zwrotnej w kwocie ........... PLN (słownie .....), co stanowi …% </w:t>
      </w:r>
      <w:r w:rsidR="00064F86">
        <w:rPr>
          <w:rFonts w:ascii="Arial" w:hAnsi="Arial" w:cs="Arial"/>
          <w:sz w:val="22"/>
          <w:szCs w:val="22"/>
        </w:rPr>
        <w:t>wydatków</w:t>
      </w:r>
      <w:r w:rsidR="00064F86" w:rsidRPr="004F3262">
        <w:rPr>
          <w:rFonts w:ascii="Arial" w:hAnsi="Arial" w:cs="Arial"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>kwalifikowanych</w:t>
      </w:r>
      <w:r w:rsidR="002533C9" w:rsidRPr="004F3262">
        <w:rPr>
          <w:rFonts w:ascii="Arial" w:hAnsi="Arial" w:cs="Arial"/>
          <w:sz w:val="22"/>
          <w:szCs w:val="22"/>
        </w:rPr>
        <w:t>,</w:t>
      </w:r>
      <w:r w:rsidRPr="004F3262">
        <w:rPr>
          <w:rFonts w:ascii="Arial" w:hAnsi="Arial" w:cs="Arial"/>
          <w:sz w:val="22"/>
          <w:szCs w:val="22"/>
        </w:rPr>
        <w:t xml:space="preserve"> o których mowa w § 5 ust. 2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>, z obowiązkiem spłaty wraz z odsetkami</w:t>
      </w:r>
      <w:r w:rsidR="00B110CC">
        <w:rPr>
          <w:rFonts w:ascii="Arial" w:hAnsi="Arial" w:cs="Arial"/>
          <w:sz w:val="22"/>
          <w:szCs w:val="22"/>
        </w:rPr>
        <w:t>, o których mowa w ust. 7</w:t>
      </w:r>
      <w:r w:rsidR="00A21429">
        <w:rPr>
          <w:rFonts w:ascii="Arial" w:hAnsi="Arial" w:cs="Arial"/>
          <w:sz w:val="22"/>
          <w:szCs w:val="22"/>
        </w:rPr>
        <w:t>,</w:t>
      </w:r>
      <w:r w:rsidR="001E02BA" w:rsidRPr="004F3262">
        <w:rPr>
          <w:rFonts w:ascii="Arial" w:hAnsi="Arial" w:cs="Arial"/>
          <w:sz w:val="22"/>
          <w:szCs w:val="22"/>
        </w:rPr>
        <w:t xml:space="preserve"> </w:t>
      </w:r>
      <w:r w:rsidR="000520FB">
        <w:rPr>
          <w:rFonts w:ascii="Arial" w:hAnsi="Arial" w:cs="Arial"/>
          <w:sz w:val="22"/>
          <w:szCs w:val="22"/>
        </w:rPr>
        <w:t xml:space="preserve">obejmująca </w:t>
      </w:r>
      <w:r w:rsidR="001E02BA" w:rsidRPr="004F3262">
        <w:rPr>
          <w:rFonts w:ascii="Arial" w:hAnsi="Arial" w:cs="Arial"/>
          <w:sz w:val="22"/>
          <w:szCs w:val="22"/>
        </w:rPr>
        <w:t>przyznan</w:t>
      </w:r>
      <w:r w:rsidR="000F13BC">
        <w:rPr>
          <w:rFonts w:ascii="Arial" w:hAnsi="Arial" w:cs="Arial"/>
          <w:sz w:val="22"/>
          <w:szCs w:val="22"/>
        </w:rPr>
        <w:t>e</w:t>
      </w:r>
      <w:r w:rsidR="001E02BA" w:rsidRPr="004F3262">
        <w:rPr>
          <w:rFonts w:ascii="Arial" w:hAnsi="Arial" w:cs="Arial"/>
          <w:sz w:val="22"/>
          <w:szCs w:val="22"/>
        </w:rPr>
        <w:t xml:space="preserve"> premi</w:t>
      </w:r>
      <w:r w:rsidR="000520FB">
        <w:rPr>
          <w:rFonts w:ascii="Arial" w:hAnsi="Arial" w:cs="Arial"/>
          <w:sz w:val="22"/>
          <w:szCs w:val="22"/>
        </w:rPr>
        <w:t>e</w:t>
      </w:r>
      <w:r w:rsidR="0099786F">
        <w:rPr>
          <w:rFonts w:ascii="Arial" w:hAnsi="Arial" w:cs="Arial"/>
          <w:sz w:val="22"/>
          <w:szCs w:val="22"/>
        </w:rPr>
        <w:t>, o których mowa w</w:t>
      </w:r>
      <w:r w:rsidR="001E02BA" w:rsidRPr="004F3262">
        <w:rPr>
          <w:rFonts w:ascii="Arial" w:hAnsi="Arial" w:cs="Arial"/>
          <w:sz w:val="22"/>
          <w:szCs w:val="22"/>
        </w:rPr>
        <w:t xml:space="preserve"> § 6b</w:t>
      </w:r>
      <w:r w:rsidR="00636AC0" w:rsidRPr="004F3262">
        <w:rPr>
          <w:rFonts w:ascii="Arial" w:hAnsi="Arial" w:cs="Arial"/>
          <w:sz w:val="22"/>
          <w:szCs w:val="22"/>
        </w:rPr>
        <w:t xml:space="preserve"> Umowy</w:t>
      </w:r>
      <w:r w:rsidR="00AE3DA4">
        <w:rPr>
          <w:rStyle w:val="Odwoanieprzypisudolnego"/>
          <w:rFonts w:ascii="Arial" w:hAnsi="Arial"/>
          <w:sz w:val="22"/>
          <w:szCs w:val="22"/>
        </w:rPr>
        <w:footnoteReference w:id="36"/>
      </w:r>
      <w:r w:rsidR="008438E8" w:rsidRPr="004F3262">
        <w:rPr>
          <w:rFonts w:ascii="Arial" w:hAnsi="Arial" w:cs="Arial"/>
          <w:sz w:val="22"/>
          <w:szCs w:val="22"/>
        </w:rPr>
        <w:t xml:space="preserve"> </w:t>
      </w:r>
      <w:r w:rsidR="0099786F">
        <w:rPr>
          <w:rFonts w:ascii="Arial" w:hAnsi="Arial" w:cs="Arial"/>
          <w:sz w:val="22"/>
          <w:szCs w:val="22"/>
        </w:rPr>
        <w:t xml:space="preserve">lub </w:t>
      </w:r>
      <w:r w:rsidR="0024148B" w:rsidRPr="004F3262">
        <w:rPr>
          <w:rFonts w:ascii="Arial" w:hAnsi="Arial" w:cs="Arial"/>
          <w:sz w:val="22"/>
          <w:szCs w:val="22"/>
        </w:rPr>
        <w:t xml:space="preserve">§ </w:t>
      </w:r>
      <w:r w:rsidR="008438E8" w:rsidRPr="004F3262">
        <w:rPr>
          <w:rFonts w:ascii="Arial" w:hAnsi="Arial" w:cs="Arial"/>
          <w:sz w:val="22"/>
          <w:szCs w:val="22"/>
        </w:rPr>
        <w:t xml:space="preserve">6c </w:t>
      </w:r>
      <w:r w:rsidR="00636AC0" w:rsidRPr="004F3262">
        <w:rPr>
          <w:rFonts w:ascii="Arial" w:hAnsi="Arial" w:cs="Arial"/>
          <w:sz w:val="22"/>
          <w:szCs w:val="22"/>
        </w:rPr>
        <w:t>U</w:t>
      </w:r>
      <w:r w:rsidR="008438E8" w:rsidRPr="004F3262">
        <w:rPr>
          <w:rFonts w:ascii="Arial" w:hAnsi="Arial" w:cs="Arial"/>
          <w:sz w:val="22"/>
          <w:szCs w:val="22"/>
        </w:rPr>
        <w:t>mowy</w:t>
      </w:r>
      <w:r w:rsidR="00E35D97" w:rsidRPr="004F3262">
        <w:rPr>
          <w:rStyle w:val="Odwoanieprzypisudolnego"/>
          <w:rFonts w:ascii="Arial" w:hAnsi="Arial"/>
          <w:sz w:val="22"/>
          <w:szCs w:val="22"/>
        </w:rPr>
        <w:footnoteReference w:id="37"/>
      </w:r>
      <w:r w:rsidR="008438E8" w:rsidRPr="004F3262">
        <w:rPr>
          <w:rFonts w:ascii="Arial" w:hAnsi="Arial" w:cs="Arial"/>
          <w:sz w:val="22"/>
          <w:szCs w:val="22"/>
        </w:rPr>
        <w:t>.</w:t>
      </w:r>
    </w:p>
    <w:p w14:paraId="56968B75" w14:textId="77777777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Beneficjent otrzymuje pomoc zwrotną na poniższych warunkach:</w:t>
      </w:r>
    </w:p>
    <w:p w14:paraId="6870ED54" w14:textId="77777777" w:rsidR="0024148B" w:rsidRPr="00F45CCC" w:rsidRDefault="0072461B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finansowania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: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od ……… r.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F4DA9F3" w14:textId="77777777" w:rsidR="0072461B" w:rsidRPr="00F45CCC" w:rsidRDefault="00B26900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procentowanie: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7DA179" w14:textId="77777777" w:rsidR="0072461B" w:rsidRPr="00F45CCC" w:rsidRDefault="00636AC0" w:rsidP="00B70FE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k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arencj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i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w spłacie pomocy zwrotnej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 r.</w:t>
      </w:r>
      <w:r w:rsidR="0072461B" w:rsidRPr="00F45CCC">
        <w:rPr>
          <w:rStyle w:val="Odwoanieprzypisudolnego"/>
          <w:rFonts w:ascii="Arial" w:hAnsi="Arial"/>
          <w:color w:val="000000" w:themeColor="text1"/>
          <w:sz w:val="22"/>
          <w:szCs w:val="22"/>
        </w:rPr>
        <w:footnoteReference w:id="38"/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BA882C2" w14:textId="28A37DEF" w:rsidR="0072461B" w:rsidRPr="00F45CCC" w:rsidRDefault="0072461B" w:rsidP="00AE5943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Terminy i wysokość wypłat pomocy zwrotnej określa Harmonogram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Płatności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stanowiący </w:t>
      </w:r>
      <w:r w:rsidR="00636AC0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 nr 4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do Umowy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AE5943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AD4A96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Podlegające spłacie przez Beneficjenta odsetki nie podlegają kapitalizacji.</w:t>
      </w:r>
    </w:p>
    <w:p w14:paraId="35130494" w14:textId="77777777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Dla celów </w:t>
      </w:r>
      <w:r w:rsidR="002533C9" w:rsidRPr="004F3262">
        <w:rPr>
          <w:rFonts w:ascii="Arial" w:hAnsi="Arial" w:cs="Arial"/>
          <w:sz w:val="22"/>
          <w:szCs w:val="22"/>
        </w:rPr>
        <w:t>rozliczenia pomocy zwrotnej</w:t>
      </w:r>
      <w:r w:rsidRPr="004F3262">
        <w:rPr>
          <w:rFonts w:ascii="Arial" w:hAnsi="Arial" w:cs="Arial"/>
          <w:sz w:val="22"/>
          <w:szCs w:val="22"/>
        </w:rPr>
        <w:t xml:space="preserve"> przyjmuje się, że miesiąc </w:t>
      </w:r>
      <w:r w:rsidR="002533C9" w:rsidRPr="004F3262">
        <w:rPr>
          <w:rFonts w:ascii="Arial" w:hAnsi="Arial" w:cs="Arial"/>
          <w:sz w:val="22"/>
          <w:szCs w:val="22"/>
        </w:rPr>
        <w:t xml:space="preserve">odpowiada liczbie dni </w:t>
      </w:r>
      <w:r w:rsidR="002533C9" w:rsidRPr="00F45CCC">
        <w:rPr>
          <w:rFonts w:ascii="Arial" w:hAnsi="Arial" w:cs="Arial"/>
          <w:color w:val="000000" w:themeColor="text1"/>
          <w:sz w:val="22"/>
          <w:szCs w:val="22"/>
        </w:rPr>
        <w:t>kalendarzowych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a rok liczy 365 dni. </w:t>
      </w:r>
    </w:p>
    <w:p w14:paraId="35A3826D" w14:textId="306A2A1B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Beneficjent zobowiązuje się do dokonywania spłaty pomocy zwrotnej 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>w kwotach i terminach</w:t>
      </w:r>
      <w:r w:rsidR="00C14596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określonych w Harmonogramie Spłat, </w:t>
      </w:r>
      <w:r w:rsidR="0024148B" w:rsidRPr="00F45CCC">
        <w:rPr>
          <w:rFonts w:ascii="Arial" w:hAnsi="Arial" w:cs="Arial"/>
          <w:color w:val="000000" w:themeColor="text1"/>
          <w:sz w:val="22"/>
          <w:szCs w:val="22"/>
        </w:rPr>
        <w:t>stanowiącym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48B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751D9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nr</w:t>
      </w:r>
      <w:r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4a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392E9D" w:rsidRPr="00F45CCC">
        <w:rPr>
          <w:rFonts w:ascii="Arial" w:hAnsi="Arial" w:cs="Arial"/>
          <w:color w:val="000000" w:themeColor="text1"/>
          <w:sz w:val="22"/>
          <w:szCs w:val="22"/>
        </w:rPr>
        <w:t>U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mowy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 xml:space="preserve"> wraz z odsetkami</w:t>
      </w:r>
      <w:r w:rsidR="007D59E6">
        <w:rPr>
          <w:rFonts w:ascii="Arial" w:hAnsi="Arial" w:cs="Arial"/>
          <w:color w:val="000000" w:themeColor="text1"/>
          <w:sz w:val="22"/>
          <w:szCs w:val="22"/>
        </w:rPr>
        <w:t>, o których mowa w ust. 7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bez wezwania od 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 xml:space="preserve"> Spłaty będą dokonywane na rachunek bankowy 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>, prowadzony przez bank …… o numerze ……………………</w:t>
      </w:r>
    </w:p>
    <w:p w14:paraId="5CCF4F36" w14:textId="18F9EC80" w:rsidR="00B26900" w:rsidRPr="00F45CCC" w:rsidRDefault="007D79DE" w:rsidP="007D79DE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Odsetki z tytułu oprocentowania pomocy zwrotnej</w:t>
      </w:r>
      <w:r w:rsidRPr="00F45CCC">
        <w:rPr>
          <w:rFonts w:ascii="Arial" w:hAnsi="Arial"/>
          <w:color w:val="000000" w:themeColor="text1"/>
          <w:sz w:val="22"/>
        </w:rPr>
        <w:t xml:space="preserve">,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naliczane za każdy dzień od dnia obciążenia rachunku bankowego </w:t>
      </w:r>
      <w:r w:rsidR="000C5C3C" w:rsidRPr="00F45CCC">
        <w:rPr>
          <w:rFonts w:ascii="Arial" w:hAnsi="Arial" w:cs="Arial"/>
          <w:color w:val="000000" w:themeColor="text1"/>
          <w:sz w:val="22"/>
          <w:szCs w:val="22"/>
        </w:rPr>
        <w:t>płatnika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kwotą wypłaconej pomocy zwrotnej lub jej transzy do dnia poprzedzającego dzień uznania rachunku bankowego Instytucji Wdrażającej/Instytucji Pośredniczącej kwotą spłaty pomocy zwrotnej lub poszczególnych jej rat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t xml:space="preserve">spłacane są na bieżąco w okresach kwartalnych.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Pierwsza spłata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odsetek z tytułu oprocentowania pomocy zwrotnej nastąpi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na koniec kwartału kalendarzowego następującego po kwartale, w którym wypłacono pierwszą transzę środków.</w:t>
      </w:r>
    </w:p>
    <w:p w14:paraId="181EACA0" w14:textId="6CE46A5D" w:rsidR="0067565E" w:rsidRDefault="0067565E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Odsetki, o których mowa w ust. 7 są naliczane od kwoty</w:t>
      </w:r>
      <w:r w:rsidR="00D91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wypłaconej pomocy zwrotnej pomniejszonej o kwotę wypłaconej premii o której mowa w § 6c</w:t>
      </w:r>
      <w:r w:rsidR="00676D23">
        <w:rPr>
          <w:rFonts w:ascii="Arial" w:hAnsi="Arial" w:cs="Arial"/>
          <w:sz w:val="22"/>
          <w:szCs w:val="22"/>
        </w:rPr>
        <w:t xml:space="preserve"> oraz uwzgledniającej zmianę Harmonogramu </w:t>
      </w:r>
      <w:r w:rsidR="000F7516">
        <w:rPr>
          <w:rFonts w:ascii="Arial" w:hAnsi="Arial" w:cs="Arial"/>
          <w:sz w:val="22"/>
          <w:szCs w:val="22"/>
        </w:rPr>
        <w:t>Spłat</w:t>
      </w:r>
      <w:r w:rsidR="00676D23">
        <w:rPr>
          <w:rFonts w:ascii="Arial" w:hAnsi="Arial" w:cs="Arial"/>
          <w:sz w:val="22"/>
          <w:szCs w:val="22"/>
        </w:rPr>
        <w:t>, o której mowa w § 6b ust. 4</w:t>
      </w:r>
      <w:r>
        <w:rPr>
          <w:rFonts w:ascii="Arial" w:hAnsi="Arial" w:cs="Arial"/>
          <w:sz w:val="22"/>
          <w:szCs w:val="22"/>
        </w:rPr>
        <w:t>.</w:t>
      </w:r>
    </w:p>
    <w:p w14:paraId="6BD14014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Za dzień spłaty pomocy </w:t>
      </w:r>
      <w:r w:rsidR="005D2322" w:rsidRPr="004F3262">
        <w:rPr>
          <w:rFonts w:ascii="Arial" w:hAnsi="Arial" w:cs="Arial"/>
          <w:sz w:val="22"/>
          <w:szCs w:val="22"/>
        </w:rPr>
        <w:t xml:space="preserve">zwrotnej </w:t>
      </w:r>
      <w:r w:rsidRPr="004F3262">
        <w:rPr>
          <w:rFonts w:ascii="Arial" w:hAnsi="Arial" w:cs="Arial"/>
          <w:sz w:val="22"/>
          <w:szCs w:val="22"/>
        </w:rPr>
        <w:t>uznaje się dzień uznania rachunku bankowego Instytucji Wdrażającej</w:t>
      </w:r>
      <w:r w:rsidR="00477BB2" w:rsidRPr="004F3262">
        <w:rPr>
          <w:rFonts w:ascii="Arial" w:hAnsi="Arial" w:cs="Arial"/>
          <w:sz w:val="22"/>
          <w:szCs w:val="22"/>
        </w:rPr>
        <w:t>/Instytucji Pośredniczącej</w:t>
      </w:r>
      <w:r w:rsidRPr="004F3262">
        <w:rPr>
          <w:rFonts w:ascii="Arial" w:hAnsi="Arial" w:cs="Arial"/>
          <w:sz w:val="22"/>
          <w:szCs w:val="22"/>
        </w:rPr>
        <w:t xml:space="preserve"> kwotą przypadającą do zapłaty. </w:t>
      </w:r>
    </w:p>
    <w:p w14:paraId="559423D2" w14:textId="77777777" w:rsidR="004642E8" w:rsidRPr="00F45CCC" w:rsidRDefault="0025566B" w:rsidP="00C67CA0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W przypadku opóźnienia Beneficjenta</w:t>
      </w:r>
      <w:r w:rsidR="004642E8" w:rsidRPr="00F45CCC">
        <w:rPr>
          <w:rFonts w:ascii="Arial" w:hAnsi="Arial"/>
          <w:sz w:val="22"/>
        </w:rPr>
        <w:t>:</w:t>
      </w:r>
    </w:p>
    <w:p w14:paraId="2F2F0023" w14:textId="67989483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w spłacie </w:t>
      </w:r>
      <w:r w:rsidR="004642E8" w:rsidRPr="00F45CCC">
        <w:rPr>
          <w:rFonts w:ascii="Arial" w:hAnsi="Arial"/>
          <w:sz w:val="22"/>
        </w:rPr>
        <w:t xml:space="preserve">rat </w:t>
      </w:r>
      <w:r w:rsidRPr="00F45CCC">
        <w:rPr>
          <w:rFonts w:ascii="Arial" w:hAnsi="Arial"/>
          <w:sz w:val="22"/>
        </w:rPr>
        <w:t xml:space="preserve"> pomocy</w:t>
      </w:r>
      <w:r w:rsidR="004642E8" w:rsidRPr="00F45CCC">
        <w:rPr>
          <w:rFonts w:ascii="Arial" w:hAnsi="Arial"/>
          <w:sz w:val="22"/>
        </w:rPr>
        <w:t xml:space="preserve"> zwrotnej lub</w:t>
      </w:r>
    </w:p>
    <w:p w14:paraId="3925182E" w14:textId="77777777" w:rsidR="004642E8" w:rsidRPr="00F45CCC" w:rsidRDefault="004642E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 odsetek, o których mowa w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5F1D71E7" w14:textId="479A965D" w:rsidR="004642E8" w:rsidRPr="00F45CCC" w:rsidRDefault="0025566B" w:rsidP="007464B9">
      <w:pPr>
        <w:pStyle w:val="Tekstpodstawowy2"/>
        <w:spacing w:before="120" w:after="120"/>
        <w:ind w:left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Instytucja Wdrażająca </w:t>
      </w:r>
      <w:r w:rsidRPr="00F45CCC">
        <w:rPr>
          <w:rFonts w:ascii="Arial" w:hAnsi="Arial" w:cs="Arial"/>
          <w:sz w:val="22"/>
          <w:szCs w:val="22"/>
        </w:rPr>
        <w:t>nalicza</w:t>
      </w:r>
      <w:r w:rsidRPr="00F45CCC">
        <w:rPr>
          <w:rFonts w:ascii="Arial" w:hAnsi="Arial"/>
          <w:sz w:val="22"/>
        </w:rPr>
        <w:t xml:space="preserve"> odsetki za opóźnienie</w:t>
      </w:r>
      <w:r w:rsidR="004642E8" w:rsidRPr="00F45CCC">
        <w:rPr>
          <w:rFonts w:ascii="Arial" w:hAnsi="Arial"/>
          <w:sz w:val="22"/>
        </w:rPr>
        <w:t>,</w:t>
      </w:r>
      <w:r w:rsidRPr="00F45CCC">
        <w:rPr>
          <w:rFonts w:ascii="Arial" w:hAnsi="Arial"/>
          <w:sz w:val="22"/>
        </w:rPr>
        <w:t xml:space="preserve"> w wysokości jak dla zaległości podatkowych. W takim przypadku odsetki za opóźnienie nalicza się, z zastrzeżeniem § 8 ust. 3, za okres</w:t>
      </w:r>
      <w:r w:rsidR="004642E8" w:rsidRPr="00F45CCC">
        <w:rPr>
          <w:rFonts w:ascii="Arial" w:hAnsi="Arial"/>
          <w:sz w:val="22"/>
        </w:rPr>
        <w:t>:</w:t>
      </w:r>
    </w:p>
    <w:p w14:paraId="07A798EB" w14:textId="0362F7B0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następnego dnia po upływie terminu spłaty</w:t>
      </w:r>
      <w:r w:rsidR="004642E8" w:rsidRPr="00F45CCC">
        <w:rPr>
          <w:rFonts w:ascii="Arial" w:hAnsi="Arial"/>
          <w:sz w:val="22"/>
        </w:rPr>
        <w:t xml:space="preserve"> raty</w:t>
      </w:r>
      <w:r w:rsidRPr="00F45CCC">
        <w:rPr>
          <w:rFonts w:ascii="Arial" w:hAnsi="Arial"/>
          <w:sz w:val="22"/>
        </w:rPr>
        <w:t xml:space="preserve"> pomocy zwrotnej wynikającego z Harmonogramu Spłaty</w:t>
      </w:r>
      <w:r w:rsidR="004642E8" w:rsidRPr="00F45CCC">
        <w:rPr>
          <w:rFonts w:ascii="Arial" w:hAnsi="Arial"/>
          <w:sz w:val="22"/>
        </w:rPr>
        <w:t xml:space="preserve"> lub</w:t>
      </w:r>
    </w:p>
    <w:p w14:paraId="43A2155C" w14:textId="77777777" w:rsidR="00034FC8" w:rsidRPr="00F45CCC" w:rsidRDefault="00034FC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dnia następującego po dniu zapadalności</w:t>
      </w:r>
      <w:r w:rsidR="004642E8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odsetek, o których mowa w</w:t>
      </w:r>
      <w:r w:rsidR="004642E8" w:rsidRPr="00F45CCC">
        <w:rPr>
          <w:rFonts w:ascii="Arial" w:hAnsi="Arial"/>
          <w:sz w:val="22"/>
        </w:rPr>
        <w:t xml:space="preserve">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66C40D57" w14:textId="32749440" w:rsidR="0072461B" w:rsidRPr="00B83017" w:rsidRDefault="00034FC8" w:rsidP="00F45CCC">
      <w:pPr>
        <w:pStyle w:val="Tekstpodstawowy2"/>
        <w:spacing w:before="120" w:after="120"/>
        <w:ind w:left="425"/>
        <w:rPr>
          <w:rFonts w:ascii="Arial" w:hAnsi="Arial" w:cs="Arial"/>
          <w:sz w:val="22"/>
          <w:szCs w:val="22"/>
        </w:rPr>
      </w:pPr>
      <w:r w:rsidRPr="00F45CCC">
        <w:rPr>
          <w:rFonts w:ascii="Arial" w:hAnsi="Arial"/>
          <w:sz w:val="22"/>
        </w:rPr>
        <w:t xml:space="preserve">do dnia </w:t>
      </w:r>
      <w:r w:rsidR="00C67CA0" w:rsidRPr="00F45CCC">
        <w:rPr>
          <w:rFonts w:ascii="Arial" w:hAnsi="Arial"/>
          <w:sz w:val="22"/>
        </w:rPr>
        <w:t xml:space="preserve">uznania rachunku bankowego Instytucji Wdrażającej </w:t>
      </w:r>
      <w:r w:rsidR="0025566B" w:rsidRPr="00F45CCC">
        <w:rPr>
          <w:rFonts w:ascii="Arial" w:hAnsi="Arial"/>
          <w:sz w:val="22"/>
        </w:rPr>
        <w:t>kwotą należności</w:t>
      </w:r>
      <w:r w:rsidR="002F463F" w:rsidRPr="00F45CCC">
        <w:rPr>
          <w:rFonts w:ascii="Arial" w:hAnsi="Arial" w:cs="Arial"/>
          <w:sz w:val="22"/>
          <w:szCs w:val="22"/>
        </w:rPr>
        <w:t>, o których mowa w lit.</w:t>
      </w:r>
      <w:r w:rsidR="00A57B44" w:rsidRPr="00F45CCC">
        <w:rPr>
          <w:rFonts w:ascii="Arial" w:hAnsi="Arial" w:cs="Arial"/>
          <w:sz w:val="22"/>
          <w:szCs w:val="22"/>
        </w:rPr>
        <w:t xml:space="preserve"> a) i b)</w:t>
      </w:r>
      <w:r w:rsidR="0025566B" w:rsidRPr="00F45CCC">
        <w:rPr>
          <w:rFonts w:ascii="Arial" w:hAnsi="Arial" w:cs="Arial"/>
          <w:sz w:val="22"/>
          <w:szCs w:val="22"/>
        </w:rPr>
        <w:t xml:space="preserve">. </w:t>
      </w:r>
    </w:p>
    <w:p w14:paraId="0A40A271" w14:textId="2A23F94A" w:rsidR="0072461B" w:rsidRPr="004F3262" w:rsidRDefault="0072461B" w:rsidP="0025566B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W przypadku niewykorzystania przez Beneficjenta pomocy zwrotnej</w:t>
      </w:r>
      <w:r w:rsidR="00C37D15" w:rsidRPr="004F3262">
        <w:rPr>
          <w:rFonts w:ascii="Arial" w:hAnsi="Arial" w:cs="Arial"/>
          <w:sz w:val="22"/>
          <w:szCs w:val="22"/>
        </w:rPr>
        <w:t xml:space="preserve"> w pełnej </w:t>
      </w:r>
      <w:r w:rsidR="00F84B27" w:rsidRPr="004F3262">
        <w:rPr>
          <w:rFonts w:ascii="Arial" w:hAnsi="Arial" w:cs="Arial"/>
          <w:sz w:val="22"/>
          <w:szCs w:val="22"/>
        </w:rPr>
        <w:t>wysokości</w:t>
      </w:r>
      <w:r w:rsidRPr="004F3262">
        <w:rPr>
          <w:rFonts w:ascii="Arial" w:hAnsi="Arial" w:cs="Arial"/>
          <w:sz w:val="22"/>
          <w:szCs w:val="22"/>
        </w:rPr>
        <w:t>, Instytucja Wdrażająca</w:t>
      </w:r>
      <w:r w:rsidR="00477BB2" w:rsidRPr="004F3262">
        <w:rPr>
          <w:rFonts w:ascii="Arial" w:hAnsi="Arial" w:cs="Arial"/>
          <w:sz w:val="22"/>
          <w:szCs w:val="22"/>
        </w:rPr>
        <w:t>/Instytucja Pośrednicząca</w:t>
      </w:r>
      <w:r w:rsidRPr="004F3262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określa nowy Harmonogram Spłat i wzywa Beneficjenta do odpowiedniej zmiany Harmonogramu Projektu. Zmiany wysokości pomocy </w:t>
      </w:r>
      <w:r w:rsidRPr="004F3262">
        <w:rPr>
          <w:rFonts w:ascii="Arial" w:hAnsi="Arial" w:cs="Arial"/>
          <w:sz w:val="22"/>
          <w:szCs w:val="22"/>
        </w:rPr>
        <w:t>zwrotnej</w:t>
      </w:r>
      <w:r w:rsidRPr="004F3262" w:rsidDel="00233806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uwzględnia się poprzez odpowiednią zmianę </w:t>
      </w:r>
      <w:r w:rsidRPr="004F3262">
        <w:rPr>
          <w:rFonts w:ascii="Arial" w:hAnsi="Arial" w:cs="Arial"/>
          <w:sz w:val="22"/>
          <w:szCs w:val="22"/>
        </w:rPr>
        <w:t>ostatni</w:t>
      </w:r>
      <w:r w:rsidR="004F3262" w:rsidRPr="004F3262">
        <w:rPr>
          <w:rFonts w:ascii="Arial" w:hAnsi="Arial" w:cs="Arial"/>
          <w:sz w:val="22"/>
          <w:szCs w:val="22"/>
        </w:rPr>
        <w:t>ej</w:t>
      </w:r>
      <w:r w:rsidRPr="004F3262">
        <w:rPr>
          <w:rFonts w:ascii="Arial" w:hAnsi="Arial" w:cs="Arial"/>
          <w:sz w:val="22"/>
          <w:szCs w:val="22"/>
        </w:rPr>
        <w:t xml:space="preserve"> raty pomocy zwrotnej</w:t>
      </w:r>
      <w:r w:rsidR="0024148B" w:rsidRPr="004F3262">
        <w:rPr>
          <w:rFonts w:ascii="Arial" w:hAnsi="Arial" w:cs="Arial"/>
          <w:sz w:val="22"/>
          <w:szCs w:val="22"/>
        </w:rPr>
        <w:t xml:space="preserve"> podlegającej spłacie</w:t>
      </w:r>
      <w:r w:rsidR="0025566B">
        <w:rPr>
          <w:rFonts w:ascii="Arial" w:hAnsi="Arial" w:cs="Arial"/>
          <w:sz w:val="22"/>
          <w:szCs w:val="22"/>
        </w:rPr>
        <w:t xml:space="preserve"> oraz, odpowiednio, </w:t>
      </w:r>
      <w:r w:rsidR="0025566B" w:rsidRPr="0025566B">
        <w:rPr>
          <w:rFonts w:ascii="Arial" w:hAnsi="Arial" w:cs="Arial"/>
          <w:sz w:val="22"/>
          <w:szCs w:val="22"/>
        </w:rPr>
        <w:t xml:space="preserve">proporcjonalną zmianę wysokości premii </w:t>
      </w:r>
      <w:r w:rsidR="000F21AC">
        <w:rPr>
          <w:rFonts w:ascii="Arial" w:hAnsi="Arial" w:cs="Arial"/>
          <w:sz w:val="22"/>
          <w:szCs w:val="22"/>
        </w:rPr>
        <w:t xml:space="preserve">o których mowa w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6b i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6c</w:t>
      </w:r>
      <w:r w:rsidR="00EA0E4F" w:rsidRPr="004F3262">
        <w:rPr>
          <w:rFonts w:ascii="Arial" w:hAnsi="Arial" w:cs="Arial"/>
          <w:sz w:val="22"/>
          <w:szCs w:val="22"/>
        </w:rPr>
        <w:t xml:space="preserve">.  </w:t>
      </w:r>
    </w:p>
    <w:p w14:paraId="7F1EA3A2" w14:textId="77777777" w:rsidR="0072461B" w:rsidRPr="006107CD" w:rsidRDefault="0072461B" w:rsidP="006107CD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55786A1F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6b</w:t>
      </w:r>
      <w:r w:rsidR="00032E72">
        <w:rPr>
          <w:rStyle w:val="Odwoanieprzypisudolnego"/>
          <w:rFonts w:ascii="Arial" w:hAnsi="Arial"/>
          <w:b/>
          <w:sz w:val="22"/>
          <w:szCs w:val="22"/>
        </w:rPr>
        <w:footnoteReference w:id="39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078C133D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Warunki przyznania premii inwestycyjnej</w:t>
      </w:r>
    </w:p>
    <w:p w14:paraId="23CAB4D3" w14:textId="3A3DFE65" w:rsidR="0072461B" w:rsidRPr="00934C6A" w:rsidRDefault="0025566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Spłaty z tytułu zwrotu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1F25A1" w:rsidRPr="00934C6A">
        <w:rPr>
          <w:rFonts w:ascii="Arial" w:hAnsi="Arial" w:cs="Arial"/>
          <w:sz w:val="22"/>
          <w:szCs w:val="22"/>
        </w:rPr>
        <w:t>udzielonego Beneficjentowi dofinansowania na realizację Projektu w formie pomocy zwrotnej ulega</w:t>
      </w:r>
      <w:r>
        <w:rPr>
          <w:rFonts w:ascii="Arial" w:hAnsi="Arial" w:cs="Arial"/>
          <w:sz w:val="22"/>
          <w:szCs w:val="22"/>
        </w:rPr>
        <w:t>ją</w:t>
      </w:r>
      <w:r w:rsidR="001F25A1" w:rsidRPr="00934C6A">
        <w:rPr>
          <w:rFonts w:ascii="Arial" w:hAnsi="Arial" w:cs="Arial"/>
          <w:sz w:val="22"/>
          <w:szCs w:val="22"/>
        </w:rPr>
        <w:t xml:space="preserve"> umorzeniu </w:t>
      </w:r>
      <w:r w:rsidR="009A4393" w:rsidRPr="00934C6A">
        <w:rPr>
          <w:rFonts w:ascii="Arial" w:hAnsi="Arial" w:cs="Arial"/>
          <w:sz w:val="22"/>
          <w:szCs w:val="22"/>
        </w:rPr>
        <w:t xml:space="preserve">jako premia inwestycyjna, </w:t>
      </w:r>
      <w:r w:rsidR="001F25A1" w:rsidRPr="00934C6A">
        <w:rPr>
          <w:rFonts w:ascii="Arial" w:hAnsi="Arial" w:cs="Arial"/>
          <w:sz w:val="22"/>
          <w:szCs w:val="22"/>
        </w:rPr>
        <w:t>w</w:t>
      </w:r>
      <w:r w:rsidR="0072461B" w:rsidRPr="00934C6A">
        <w:rPr>
          <w:rFonts w:ascii="Arial" w:hAnsi="Arial" w:cs="Arial"/>
          <w:sz w:val="22"/>
          <w:szCs w:val="22"/>
        </w:rPr>
        <w:t xml:space="preserve"> wysokości do …………… PLN (słownie ………)</w:t>
      </w:r>
      <w:r w:rsidR="00E951A2" w:rsidRPr="00934C6A">
        <w:rPr>
          <w:rStyle w:val="Odwoanieprzypisudolnego"/>
          <w:rFonts w:ascii="Arial" w:hAnsi="Arial"/>
          <w:sz w:val="22"/>
          <w:szCs w:val="22"/>
        </w:rPr>
        <w:footnoteReference w:id="40"/>
      </w:r>
      <w:r w:rsidR="001F25A1" w:rsidRPr="00934C6A">
        <w:rPr>
          <w:rFonts w:ascii="Arial" w:hAnsi="Arial" w:cs="Arial"/>
          <w:sz w:val="22"/>
          <w:szCs w:val="22"/>
        </w:rPr>
        <w:t>,</w:t>
      </w:r>
      <w:r w:rsidR="0072461B" w:rsidRPr="00934C6A">
        <w:rPr>
          <w:rFonts w:ascii="Arial" w:hAnsi="Arial" w:cs="Arial"/>
          <w:sz w:val="22"/>
          <w:szCs w:val="22"/>
        </w:rPr>
        <w:t xml:space="preserve"> odpowiadając</w:t>
      </w:r>
      <w:r w:rsidR="001F25A1" w:rsidRPr="00934C6A">
        <w:rPr>
          <w:rFonts w:ascii="Arial" w:hAnsi="Arial" w:cs="Arial"/>
          <w:sz w:val="22"/>
          <w:szCs w:val="22"/>
        </w:rPr>
        <w:t>ej</w:t>
      </w:r>
      <w:r w:rsidR="0072461B" w:rsidRPr="00934C6A">
        <w:rPr>
          <w:rFonts w:ascii="Arial" w:hAnsi="Arial" w:cs="Arial"/>
          <w:sz w:val="22"/>
          <w:szCs w:val="22"/>
        </w:rPr>
        <w:t xml:space="preserve"> </w:t>
      </w:r>
      <w:r w:rsidR="0089259F">
        <w:rPr>
          <w:rFonts w:ascii="Arial" w:hAnsi="Arial" w:cs="Arial"/>
          <w:sz w:val="22"/>
          <w:szCs w:val="22"/>
        </w:rPr>
        <w:t>maksymalnie</w:t>
      </w:r>
      <w:r w:rsidR="0089259F"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>……% wydatków kwalifikowalnych, o których mowa w § 5 ust. 2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354BAA" w:rsidRPr="00934C6A">
        <w:rPr>
          <w:rFonts w:ascii="Arial" w:hAnsi="Arial" w:cs="Arial"/>
          <w:sz w:val="22"/>
          <w:szCs w:val="22"/>
        </w:rPr>
        <w:t>U</w:t>
      </w:r>
      <w:r w:rsidR="001F25A1" w:rsidRPr="00934C6A">
        <w:rPr>
          <w:rFonts w:ascii="Arial" w:hAnsi="Arial" w:cs="Arial"/>
          <w:sz w:val="22"/>
          <w:szCs w:val="22"/>
        </w:rPr>
        <w:t xml:space="preserve">mowy, po spełnieniu warunków opisanych w ust. 2 </w:t>
      </w:r>
      <w:r w:rsidR="00477BB2" w:rsidRPr="00934C6A">
        <w:rPr>
          <w:rFonts w:ascii="Arial" w:hAnsi="Arial" w:cs="Arial"/>
          <w:sz w:val="22"/>
          <w:szCs w:val="22"/>
        </w:rPr>
        <w:t>i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477BB2" w:rsidRPr="00934C6A">
        <w:rPr>
          <w:rFonts w:ascii="Arial" w:hAnsi="Arial" w:cs="Arial"/>
          <w:sz w:val="22"/>
          <w:szCs w:val="22"/>
        </w:rPr>
        <w:t>3</w:t>
      </w:r>
      <w:r w:rsidR="000176FB" w:rsidRPr="00934C6A">
        <w:rPr>
          <w:rFonts w:ascii="Arial" w:hAnsi="Arial" w:cs="Arial"/>
          <w:sz w:val="22"/>
          <w:szCs w:val="22"/>
        </w:rPr>
        <w:t>. U</w:t>
      </w:r>
      <w:r w:rsidR="00354BAA" w:rsidRPr="00934C6A">
        <w:rPr>
          <w:rFonts w:ascii="Arial" w:hAnsi="Arial" w:cs="Arial"/>
          <w:sz w:val="22"/>
          <w:szCs w:val="22"/>
        </w:rPr>
        <w:t>morzeni</w:t>
      </w:r>
      <w:r w:rsidR="000176FB" w:rsidRPr="00934C6A">
        <w:rPr>
          <w:rFonts w:ascii="Arial" w:hAnsi="Arial" w:cs="Arial"/>
          <w:sz w:val="22"/>
          <w:szCs w:val="22"/>
        </w:rPr>
        <w:t>e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 xml:space="preserve">uwzględnia się w </w:t>
      </w:r>
      <w:r w:rsidR="00354BAA" w:rsidRPr="00934C6A">
        <w:rPr>
          <w:rFonts w:ascii="Arial" w:hAnsi="Arial" w:cs="Arial"/>
          <w:sz w:val="22"/>
          <w:szCs w:val="22"/>
        </w:rPr>
        <w:t>ostatni</w:t>
      </w:r>
      <w:r w:rsidR="000176FB" w:rsidRPr="00934C6A">
        <w:rPr>
          <w:rFonts w:ascii="Arial" w:hAnsi="Arial" w:cs="Arial"/>
          <w:sz w:val="22"/>
          <w:szCs w:val="22"/>
        </w:rPr>
        <w:t>ch</w:t>
      </w:r>
      <w:r w:rsidR="00354BAA" w:rsidRPr="00934C6A">
        <w:rPr>
          <w:rFonts w:ascii="Arial" w:hAnsi="Arial" w:cs="Arial"/>
          <w:sz w:val="22"/>
          <w:szCs w:val="22"/>
        </w:rPr>
        <w:t xml:space="preserve"> rat</w:t>
      </w:r>
      <w:r w:rsidR="000176FB" w:rsidRPr="00934C6A">
        <w:rPr>
          <w:rFonts w:ascii="Arial" w:hAnsi="Arial" w:cs="Arial"/>
          <w:sz w:val="22"/>
          <w:szCs w:val="22"/>
        </w:rPr>
        <w:t>ach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>spłaty kapitału</w:t>
      </w:r>
      <w:r w:rsidR="00354BAA" w:rsidRPr="00934C6A">
        <w:rPr>
          <w:rFonts w:ascii="Arial" w:hAnsi="Arial" w:cs="Arial"/>
          <w:sz w:val="22"/>
          <w:szCs w:val="22"/>
        </w:rPr>
        <w:t xml:space="preserve"> pomocy zwrotnej</w:t>
      </w:r>
      <w:r w:rsidR="000176FB" w:rsidRPr="00934C6A">
        <w:rPr>
          <w:rFonts w:ascii="Arial" w:hAnsi="Arial" w:cs="Arial"/>
          <w:sz w:val="22"/>
          <w:szCs w:val="22"/>
        </w:rPr>
        <w:t xml:space="preserve">. </w:t>
      </w:r>
    </w:p>
    <w:p w14:paraId="3287B5D4" w14:textId="2C46339C" w:rsidR="0072461B" w:rsidRPr="00934C6A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9324E2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premii inwestycyjnej nastąpi na podstawie </w:t>
      </w:r>
      <w:r w:rsidR="004433B4" w:rsidRPr="00934C6A">
        <w:rPr>
          <w:rFonts w:ascii="Arial" w:hAnsi="Arial" w:cs="Arial"/>
          <w:sz w:val="22"/>
          <w:szCs w:val="22"/>
        </w:rPr>
        <w:t>przekazanej w terminie do ……… miesięcy liczonych od zakończenia okresu kwalifikowalności, o którym mowa w § 7</w:t>
      </w:r>
      <w:r w:rsidR="00477BB2" w:rsidRPr="00934C6A">
        <w:rPr>
          <w:rFonts w:ascii="Arial" w:hAnsi="Arial" w:cs="Arial"/>
          <w:sz w:val="22"/>
          <w:szCs w:val="22"/>
        </w:rPr>
        <w:t xml:space="preserve"> Umowy</w:t>
      </w:r>
      <w:r w:rsidR="004433B4" w:rsidRPr="00934C6A">
        <w:rPr>
          <w:rFonts w:ascii="Arial" w:hAnsi="Arial" w:cs="Arial"/>
          <w:sz w:val="22"/>
          <w:szCs w:val="22"/>
        </w:rPr>
        <w:t xml:space="preserve">, dokumentacji </w:t>
      </w:r>
      <w:r w:rsidR="000C19CE" w:rsidRPr="00934C6A">
        <w:rPr>
          <w:rFonts w:ascii="Arial" w:hAnsi="Arial" w:cs="Arial"/>
          <w:sz w:val="22"/>
          <w:szCs w:val="22"/>
        </w:rPr>
        <w:t xml:space="preserve">zaakceptowanej </w:t>
      </w:r>
      <w:r w:rsidRPr="00934C6A">
        <w:rPr>
          <w:rFonts w:ascii="Arial" w:hAnsi="Arial" w:cs="Arial"/>
          <w:sz w:val="22"/>
          <w:szCs w:val="22"/>
        </w:rPr>
        <w:t xml:space="preserve">przez </w:t>
      </w:r>
      <w:r w:rsidR="00354BAA" w:rsidRPr="00934C6A">
        <w:rPr>
          <w:rFonts w:ascii="Arial" w:hAnsi="Arial" w:cs="Arial"/>
          <w:sz w:val="22"/>
          <w:szCs w:val="22"/>
        </w:rPr>
        <w:t>Instytucję Wdrażającą/Instytucję Pośredniczącą</w:t>
      </w:r>
      <w:r w:rsidR="00477BB2" w:rsidRPr="00934C6A">
        <w:rPr>
          <w:rFonts w:ascii="Arial" w:hAnsi="Arial" w:cs="Arial"/>
          <w:sz w:val="22"/>
          <w:szCs w:val="22"/>
        </w:rPr>
        <w:t>, którą stanowić będzie ………..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1B57622E" w14:textId="77777777" w:rsidR="0072461B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Kwota premii inwestycyjnej będzie ustalona na podstawie </w:t>
      </w:r>
      <w:r w:rsidR="000C19CE" w:rsidRPr="00934C6A">
        <w:rPr>
          <w:rFonts w:ascii="Arial" w:hAnsi="Arial" w:cs="Arial"/>
          <w:sz w:val="22"/>
          <w:szCs w:val="22"/>
        </w:rPr>
        <w:t xml:space="preserve">danych w postaci </w:t>
      </w:r>
      <w:r w:rsidRPr="00934C6A">
        <w:rPr>
          <w:rFonts w:ascii="Arial" w:hAnsi="Arial" w:cs="Arial"/>
          <w:sz w:val="22"/>
          <w:szCs w:val="22"/>
        </w:rPr>
        <w:t>……………………………………</w:t>
      </w:r>
      <w:r w:rsidR="00477BB2" w:rsidRPr="00934C6A">
        <w:rPr>
          <w:rStyle w:val="Odwoanieprzypisudolnego"/>
          <w:rFonts w:ascii="Arial" w:hAnsi="Arial"/>
          <w:sz w:val="22"/>
          <w:szCs w:val="22"/>
        </w:rPr>
        <w:footnoteReference w:id="41"/>
      </w:r>
      <w:r w:rsidRPr="00934C6A">
        <w:rPr>
          <w:rFonts w:ascii="Arial" w:hAnsi="Arial" w:cs="Arial"/>
          <w:sz w:val="22"/>
          <w:szCs w:val="22"/>
        </w:rPr>
        <w:t xml:space="preserve"> wykazan</w:t>
      </w:r>
      <w:r w:rsidR="000C19CE" w:rsidRPr="00934C6A">
        <w:rPr>
          <w:rFonts w:ascii="Arial" w:hAnsi="Arial" w:cs="Arial"/>
          <w:sz w:val="22"/>
          <w:szCs w:val="22"/>
        </w:rPr>
        <w:t>ych stosownie do ust. 2</w:t>
      </w:r>
      <w:r w:rsidRPr="00934C6A">
        <w:rPr>
          <w:rFonts w:ascii="Arial" w:hAnsi="Arial" w:cs="Arial"/>
          <w:sz w:val="22"/>
          <w:szCs w:val="22"/>
        </w:rPr>
        <w:t xml:space="preserve">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</w:t>
      </w:r>
      <w:r w:rsidR="00477BB2" w:rsidRPr="00934C6A">
        <w:rPr>
          <w:rFonts w:ascii="Arial" w:hAnsi="Arial" w:cs="Arial"/>
          <w:b/>
          <w:sz w:val="22"/>
          <w:szCs w:val="22"/>
        </w:rPr>
        <w:t>u</w:t>
      </w:r>
      <w:r w:rsidRPr="00934C6A">
        <w:rPr>
          <w:rFonts w:ascii="Arial" w:hAnsi="Arial" w:cs="Arial"/>
          <w:b/>
          <w:sz w:val="22"/>
          <w:szCs w:val="22"/>
        </w:rPr>
        <w:t xml:space="preserve"> nr </w:t>
      </w:r>
      <w:r w:rsidR="00477BB2" w:rsidRPr="00934C6A">
        <w:rPr>
          <w:rFonts w:ascii="Arial" w:hAnsi="Arial" w:cs="Arial"/>
          <w:b/>
          <w:sz w:val="22"/>
          <w:szCs w:val="22"/>
        </w:rPr>
        <w:t>17</w:t>
      </w:r>
      <w:r w:rsidR="00477BB2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do Umowy. 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</w:p>
    <w:p w14:paraId="758F7CB8" w14:textId="382C4C98" w:rsidR="00676D23" w:rsidRPr="00934C6A" w:rsidRDefault="00676D23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 ustaleniu, zgodnie z ust. 3, premii inwestycyjnej, Instytucja Wdrażająca / Instytucja Pośrednicząca wezwie Beneficjenta do 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9E8442" w14:textId="16833FD6" w:rsidR="00BE27D0" w:rsidRDefault="0072461B" w:rsidP="000C19CE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>gdy ustalona zgodnie z ust. 3 kwota premii inwestycyjnej 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Instytucja Wdrażająca/Instytucja Pośrednicząca poinformuje Beneficjenta o wysokości przyznanej premii inwestycyjnej oraz wezwie go jednocześnie do 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 w:rsidRPr="00934C6A">
        <w:rPr>
          <w:rFonts w:ascii="Arial" w:hAnsi="Arial" w:cs="Arial"/>
          <w:sz w:val="22"/>
          <w:szCs w:val="22"/>
        </w:rPr>
        <w:t>.</w:t>
      </w:r>
    </w:p>
    <w:p w14:paraId="751F516E" w14:textId="77777777" w:rsidR="0072461B" w:rsidRPr="00934C6A" w:rsidRDefault="0072461B" w:rsidP="00B70FEB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4D83E92A" w14:textId="77777777" w:rsidR="0072461B" w:rsidRPr="00934C6A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6c</w:t>
      </w:r>
      <w:r w:rsidR="00A02EA4">
        <w:rPr>
          <w:rStyle w:val="Odwoanieprzypisudolnego"/>
          <w:rFonts w:ascii="Arial" w:hAnsi="Arial"/>
          <w:b/>
          <w:sz w:val="22"/>
          <w:szCs w:val="22"/>
        </w:rPr>
        <w:footnoteReference w:id="42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5894D8EE" w14:textId="1334891C" w:rsidR="0072461B" w:rsidRPr="00F45CCC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 xml:space="preserve">Warunki </w:t>
      </w:r>
      <w:r w:rsidR="0025566B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przyznania premii za </w:t>
      </w:r>
      <w:r w:rsidR="0089259F" w:rsidRPr="00F45CCC">
        <w:rPr>
          <w:rFonts w:ascii="Arial" w:hAnsi="Arial" w:cs="Arial"/>
          <w:b/>
          <w:color w:val="000000" w:themeColor="text1"/>
          <w:sz w:val="22"/>
          <w:szCs w:val="22"/>
        </w:rPr>
        <w:t>…………</w:t>
      </w:r>
    </w:p>
    <w:p w14:paraId="61531925" w14:textId="18EC731E" w:rsidR="0072461B" w:rsidRPr="00934C6A" w:rsidRDefault="0072461B" w:rsidP="003A07A3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Beneficjentowi zostaje przyznana </w:t>
      </w:r>
      <w:r w:rsidR="00711929">
        <w:rPr>
          <w:rFonts w:ascii="Arial" w:hAnsi="Arial" w:cs="Arial"/>
          <w:sz w:val="22"/>
          <w:szCs w:val="22"/>
        </w:rPr>
        <w:t xml:space="preserve">premia za </w:t>
      </w:r>
      <w:r w:rsidR="0089259F">
        <w:rPr>
          <w:rFonts w:ascii="Arial" w:hAnsi="Arial" w:cs="Arial"/>
          <w:sz w:val="22"/>
          <w:szCs w:val="22"/>
        </w:rPr>
        <w:t>………</w:t>
      </w:r>
      <w:r w:rsidR="008438E8" w:rsidRPr="00934C6A">
        <w:rPr>
          <w:rFonts w:ascii="Arial" w:hAnsi="Arial" w:cs="Arial"/>
          <w:sz w:val="22"/>
          <w:szCs w:val="22"/>
        </w:rPr>
        <w:t xml:space="preserve"> </w:t>
      </w:r>
      <w:r w:rsidR="00EF2D57">
        <w:rPr>
          <w:rFonts w:ascii="Arial" w:hAnsi="Arial" w:cs="Arial"/>
          <w:sz w:val="22"/>
          <w:szCs w:val="22"/>
        </w:rPr>
        <w:t xml:space="preserve">, w formie ustalenia </w:t>
      </w:r>
      <w:r w:rsidR="00676D23">
        <w:rPr>
          <w:rFonts w:ascii="Arial" w:hAnsi="Arial" w:cs="Arial"/>
          <w:sz w:val="22"/>
          <w:szCs w:val="22"/>
        </w:rPr>
        <w:t>wysokości</w:t>
      </w:r>
      <w:r w:rsidR="00EF2D57">
        <w:rPr>
          <w:rFonts w:ascii="Arial" w:hAnsi="Arial" w:cs="Arial"/>
          <w:sz w:val="22"/>
          <w:szCs w:val="22"/>
        </w:rPr>
        <w:t xml:space="preserve"> pomocy zwrotnej</w:t>
      </w:r>
      <w:r w:rsidR="00676D23">
        <w:rPr>
          <w:rFonts w:ascii="Arial" w:hAnsi="Arial" w:cs="Arial"/>
          <w:sz w:val="22"/>
          <w:szCs w:val="22"/>
        </w:rPr>
        <w:t xml:space="preserve"> niepodlegającej spłacie</w:t>
      </w:r>
      <w:r w:rsidR="00EF2D57">
        <w:rPr>
          <w:rFonts w:ascii="Arial" w:hAnsi="Arial" w:cs="Arial"/>
          <w:sz w:val="22"/>
          <w:szCs w:val="22"/>
        </w:rPr>
        <w:t xml:space="preserve">, </w:t>
      </w:r>
      <w:r w:rsidRPr="00934C6A">
        <w:rPr>
          <w:rFonts w:ascii="Arial" w:hAnsi="Arial" w:cs="Arial"/>
          <w:sz w:val="22"/>
          <w:szCs w:val="22"/>
        </w:rPr>
        <w:t>w wysokości do …………… PLN (słownie ………)</w:t>
      </w:r>
      <w:r w:rsidR="00425F03" w:rsidRPr="00934C6A">
        <w:rPr>
          <w:rStyle w:val="Odwoanieprzypisudolnego"/>
          <w:rFonts w:ascii="Arial" w:hAnsi="Arial"/>
          <w:sz w:val="22"/>
          <w:szCs w:val="22"/>
        </w:rPr>
        <w:footnoteReference w:id="43"/>
      </w:r>
      <w:r w:rsidR="001D4276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odpowiadająca maksymalnie do ……% wydatków kwalifikowalnych, o których mowa w § 5 ust. 2</w:t>
      </w:r>
      <w:r w:rsidR="00425F03" w:rsidRPr="00934C6A">
        <w:rPr>
          <w:rFonts w:ascii="Arial" w:hAnsi="Arial" w:cs="Arial"/>
          <w:sz w:val="22"/>
          <w:szCs w:val="22"/>
        </w:rPr>
        <w:t xml:space="preserve"> Umowy</w:t>
      </w:r>
      <w:r w:rsidRPr="00934C6A">
        <w:rPr>
          <w:rFonts w:ascii="Arial" w:hAnsi="Arial" w:cs="Arial"/>
          <w:sz w:val="22"/>
          <w:szCs w:val="22"/>
        </w:rPr>
        <w:t>,</w:t>
      </w:r>
      <w:r w:rsidR="00653263">
        <w:rPr>
          <w:rFonts w:ascii="Arial" w:hAnsi="Arial" w:cs="Arial"/>
          <w:sz w:val="22"/>
          <w:szCs w:val="22"/>
        </w:rPr>
        <w:t xml:space="preserve"> </w:t>
      </w:r>
      <w:r w:rsidR="001D4276" w:rsidRPr="00934C6A">
        <w:rPr>
          <w:rFonts w:ascii="Arial" w:hAnsi="Arial" w:cs="Arial"/>
          <w:sz w:val="22"/>
          <w:szCs w:val="22"/>
        </w:rPr>
        <w:t>po spełnieniu warunków opisanych w ust. 2</w:t>
      </w:r>
      <w:r w:rsidR="00711929">
        <w:rPr>
          <w:rFonts w:ascii="Arial" w:hAnsi="Arial" w:cs="Arial"/>
          <w:sz w:val="22"/>
          <w:szCs w:val="22"/>
        </w:rPr>
        <w:t xml:space="preserve"> i 3</w:t>
      </w:r>
      <w:r w:rsidRPr="00934C6A">
        <w:rPr>
          <w:rFonts w:ascii="Arial" w:hAnsi="Arial" w:cs="Arial"/>
          <w:sz w:val="22"/>
          <w:szCs w:val="22"/>
        </w:rPr>
        <w:t xml:space="preserve">. </w:t>
      </w:r>
    </w:p>
    <w:p w14:paraId="4BF895DB" w14:textId="1B290683" w:rsidR="00233584" w:rsidRPr="00934C6A" w:rsidRDefault="00233584" w:rsidP="00340395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162770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>premii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,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 xml:space="preserve">o której mowa w ust. 1, </w:t>
      </w:r>
      <w:r w:rsidRPr="00934C6A">
        <w:rPr>
          <w:rFonts w:ascii="Arial" w:hAnsi="Arial" w:cs="Arial"/>
          <w:sz w:val="22"/>
          <w:szCs w:val="22"/>
        </w:rPr>
        <w:t>nastąpi na podstawie przekazanej w terminie do ……… miesięcy liczonych od zakończenia okresu kwalifikowalności, o którym mowa w § 7 Umowy, dokumentacji zaakceptowanej przez Instytucję Wdrażającą/Instytucję Pośredniczącą, którą stanowić będzie ……….. ……………………………</w:t>
      </w:r>
    </w:p>
    <w:p w14:paraId="1A99BE3D" w14:textId="6044C240" w:rsidR="00233584" w:rsidRPr="003646AD" w:rsidRDefault="0089259F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premii, o której mowa w ust. 1, </w:t>
      </w:r>
      <w:r w:rsidRPr="00934C6A">
        <w:rPr>
          <w:rFonts w:ascii="Arial" w:hAnsi="Arial" w:cs="Arial"/>
          <w:sz w:val="22"/>
          <w:szCs w:val="22"/>
        </w:rPr>
        <w:t>będzie ustalona na podstawie danych w postaci ……………………………………</w:t>
      </w:r>
      <w:r w:rsidRPr="00934C6A">
        <w:rPr>
          <w:rStyle w:val="Odwoanieprzypisudolnego"/>
          <w:rFonts w:ascii="Arial" w:hAnsi="Arial"/>
          <w:sz w:val="22"/>
          <w:szCs w:val="22"/>
        </w:rPr>
        <w:footnoteReference w:id="44"/>
      </w:r>
      <w:r w:rsidRPr="00934C6A">
        <w:rPr>
          <w:rFonts w:ascii="Arial" w:hAnsi="Arial" w:cs="Arial"/>
          <w:sz w:val="22"/>
          <w:szCs w:val="22"/>
        </w:rPr>
        <w:t xml:space="preserve"> wykazanych stosownie do ust. 2,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załączniku nr 17</w:t>
      </w:r>
      <w:r w:rsidRPr="00934C6A">
        <w:rPr>
          <w:rFonts w:ascii="Arial" w:hAnsi="Arial" w:cs="Arial"/>
          <w:sz w:val="22"/>
          <w:szCs w:val="22"/>
        </w:rPr>
        <w:t xml:space="preserve"> do Umowy</w:t>
      </w:r>
      <w:r w:rsidR="00233584" w:rsidRPr="00BE5288">
        <w:rPr>
          <w:rFonts w:ascii="Arial" w:hAnsi="Arial" w:cs="Arial"/>
          <w:sz w:val="22"/>
          <w:szCs w:val="22"/>
        </w:rPr>
        <w:t>.</w:t>
      </w:r>
    </w:p>
    <w:p w14:paraId="1723EF2C" w14:textId="24C859FB" w:rsidR="0072461B" w:rsidRPr="00F45CCC" w:rsidRDefault="00233584" w:rsidP="001965D2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 xml:space="preserve">gdy ustalona zgodnie z ust. 3 kwota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premii </w:t>
      </w:r>
      <w:r w:rsidR="004E0D10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711929" w:rsidRPr="00F45CCC" w:rsidDel="007119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20C0" w:rsidRPr="00934C6A">
        <w:rPr>
          <w:rFonts w:ascii="Arial" w:hAnsi="Arial"/>
          <w:sz w:val="22"/>
        </w:rPr>
        <w:t>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 xml:space="preserve">Instytucja Wdrażająca/Instytucja Pośrednicząca poinformuje Beneficjenta o wysokości przyznanej </w:t>
      </w:r>
      <w:r w:rsidR="00EA451C">
        <w:rPr>
          <w:rFonts w:ascii="Arial" w:hAnsi="Arial" w:cs="Arial"/>
          <w:sz w:val="22"/>
          <w:szCs w:val="22"/>
        </w:rPr>
        <w:t>premi</w:t>
      </w:r>
      <w:r w:rsidR="0072461B" w:rsidRPr="00934C6A">
        <w:rPr>
          <w:rFonts w:ascii="Arial" w:hAnsi="Arial" w:cs="Arial"/>
          <w:sz w:val="22"/>
          <w:szCs w:val="22"/>
        </w:rPr>
        <w:t xml:space="preserve">i oraz wezwie go jednocześnie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do odpowiedniej zmiany Harmonogramu Projektu.</w:t>
      </w:r>
    </w:p>
    <w:p w14:paraId="589B29A0" w14:textId="42EF9F45" w:rsidR="00653263" w:rsidRPr="00F45CCC" w:rsidRDefault="000F13BC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Kwota premii, o której mowa w ust. 1, nie jest uwzględniania w Harmonogramie Spłat</w:t>
      </w:r>
      <w:r w:rsidR="00653263" w:rsidRPr="00F45C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98B345" w14:textId="595A774E" w:rsidR="000F13BC" w:rsidRPr="00F45CCC" w:rsidRDefault="00653263" w:rsidP="008546F1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/>
          <w:color w:val="000000" w:themeColor="text1"/>
          <w:sz w:val="22"/>
        </w:rPr>
        <w:t>R</w:t>
      </w:r>
      <w:r w:rsidR="000F13BC" w:rsidRPr="00F45CCC">
        <w:rPr>
          <w:rFonts w:ascii="Arial" w:hAnsi="Arial"/>
          <w:color w:val="000000" w:themeColor="text1"/>
          <w:sz w:val="22"/>
        </w:rPr>
        <w:t xml:space="preserve">óżnica między kwotą </w:t>
      </w:r>
      <w:r w:rsidRPr="00F45CCC">
        <w:rPr>
          <w:rFonts w:ascii="Arial" w:hAnsi="Arial"/>
          <w:color w:val="000000" w:themeColor="text1"/>
          <w:sz w:val="22"/>
        </w:rPr>
        <w:t xml:space="preserve">premii </w:t>
      </w:r>
      <w:r w:rsidR="000F13BC" w:rsidRPr="00F45CCC">
        <w:rPr>
          <w:rFonts w:ascii="Arial" w:hAnsi="Arial"/>
          <w:color w:val="000000" w:themeColor="text1"/>
          <w:sz w:val="22"/>
        </w:rPr>
        <w:t>wskazaną w ust. 1 oraz ustalon</w:t>
      </w:r>
      <w:r w:rsidRPr="00F45CCC">
        <w:rPr>
          <w:rFonts w:ascii="Arial" w:hAnsi="Arial"/>
          <w:color w:val="000000" w:themeColor="text1"/>
          <w:sz w:val="22"/>
        </w:rPr>
        <w:t>ą</w:t>
      </w:r>
      <w:r w:rsidR="000F13BC" w:rsidRPr="00F45CCC">
        <w:rPr>
          <w:rFonts w:ascii="Arial" w:hAnsi="Arial"/>
          <w:color w:val="000000" w:themeColor="text1"/>
          <w:sz w:val="22"/>
        </w:rPr>
        <w:t xml:space="preserve"> zgodnie z ust. 3 podlega zwrotowi na wezwanie Instytucji Wdrażając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0F13BC" w:rsidRPr="00F45CCC">
        <w:rPr>
          <w:rFonts w:ascii="Arial" w:hAnsi="Arial"/>
          <w:color w:val="000000" w:themeColor="text1"/>
          <w:sz w:val="22"/>
        </w:rPr>
        <w:t>/Instytucji Pośrednicząc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30282F">
        <w:rPr>
          <w:rFonts w:ascii="Arial" w:hAnsi="Arial"/>
          <w:color w:val="000000" w:themeColor="text1"/>
          <w:sz w:val="22"/>
        </w:rPr>
        <w:t>.</w:t>
      </w:r>
      <w:r w:rsidR="00823F0F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>Postanowienia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27D0" w:rsidRPr="00F45CCC">
        <w:rPr>
          <w:rFonts w:ascii="Arial" w:hAnsi="Arial" w:cs="Arial"/>
          <w:color w:val="000000" w:themeColor="text1"/>
          <w:sz w:val="22"/>
          <w:szCs w:val="22"/>
        </w:rPr>
        <w:br/>
      </w:r>
      <w:r w:rsidRPr="00F45CCC">
        <w:rPr>
          <w:rFonts w:ascii="Arial" w:hAnsi="Arial" w:cs="Arial"/>
          <w:color w:val="000000" w:themeColor="text1"/>
          <w:sz w:val="22"/>
          <w:szCs w:val="22"/>
        </w:rPr>
        <w:t>§ 17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 xml:space="preserve"> stosuje się odpowiednio</w:t>
      </w:r>
      <w:r w:rsidR="0067565E" w:rsidRPr="00F45C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22373C" w14:textId="77777777" w:rsidR="0072461B" w:rsidRPr="008546F1" w:rsidRDefault="0072461B" w:rsidP="00F45CCC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4FADB21E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7.</w:t>
      </w:r>
    </w:p>
    <w:p w14:paraId="55970103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Kwalifikowalność wydatków</w:t>
      </w:r>
    </w:p>
    <w:p w14:paraId="1D0EC14F" w14:textId="77777777" w:rsidR="0072461B" w:rsidRPr="004B709D" w:rsidRDefault="0072461B" w:rsidP="001D60EB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uznania wydatków za kwalifikowalne jest poniesienie ich przez Beneficjenta lub </w:t>
      </w:r>
      <w:r>
        <w:rPr>
          <w:rFonts w:ascii="Arial" w:hAnsi="Arial" w:cs="Arial"/>
          <w:sz w:val="22"/>
          <w:szCs w:val="22"/>
        </w:rPr>
        <w:t xml:space="preserve">inny </w:t>
      </w:r>
      <w:r w:rsidRPr="000D431F">
        <w:rPr>
          <w:rFonts w:ascii="Arial" w:hAnsi="Arial" w:cs="Arial"/>
          <w:sz w:val="22"/>
          <w:szCs w:val="22"/>
        </w:rPr>
        <w:t xml:space="preserve">podmiot upoważniony do ponoszenia wydatków kwalifikowalnych, wskazany w </w:t>
      </w:r>
      <w:r>
        <w:rPr>
          <w:rFonts w:ascii="Arial" w:hAnsi="Arial" w:cs="Arial"/>
          <w:b/>
          <w:sz w:val="22"/>
          <w:szCs w:val="22"/>
        </w:rPr>
        <w:t>z</w:t>
      </w:r>
      <w:r w:rsidRPr="00B033B3">
        <w:rPr>
          <w:rFonts w:ascii="Arial" w:hAnsi="Arial" w:cs="Arial"/>
          <w:b/>
          <w:sz w:val="22"/>
          <w:szCs w:val="22"/>
        </w:rPr>
        <w:t>ałączniku pn. Opisu Projektu</w:t>
      </w:r>
      <w:r w:rsidRPr="000D431F">
        <w:rPr>
          <w:rFonts w:ascii="Arial" w:hAnsi="Arial" w:cs="Arial"/>
          <w:sz w:val="22"/>
          <w:szCs w:val="22"/>
        </w:rPr>
        <w:t xml:space="preserve"> oraz wskazany we wniosku o dofinansowanie i zaakceptowany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, w związku z realizacją Projektu, zgodnie z postanowieniami Umowy oraz </w:t>
      </w:r>
      <w:r w:rsidRPr="0043036F">
        <w:rPr>
          <w:rFonts w:ascii="Arial" w:hAnsi="Arial" w:cs="Arial"/>
          <w:i/>
          <w:sz w:val="22"/>
          <w:szCs w:val="22"/>
        </w:rPr>
        <w:t>Wytycznymi w zakresie kwalifiko</w:t>
      </w:r>
      <w:r>
        <w:rPr>
          <w:rFonts w:ascii="Arial" w:hAnsi="Arial" w:cs="Arial"/>
          <w:i/>
          <w:sz w:val="22"/>
          <w:szCs w:val="22"/>
        </w:rPr>
        <w:t>walności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1D60EB">
        <w:rPr>
          <w:rFonts w:ascii="Arial" w:hAnsi="Arial" w:cs="Arial"/>
          <w:i/>
          <w:sz w:val="22"/>
          <w:szCs w:val="22"/>
        </w:rPr>
        <w:t xml:space="preserve">Programu Operacyjnego Infrastruktura i Środowisko </w:t>
      </w:r>
      <w:r>
        <w:rPr>
          <w:rFonts w:ascii="Arial" w:hAnsi="Arial" w:cs="Arial"/>
          <w:i/>
          <w:sz w:val="22"/>
          <w:szCs w:val="22"/>
        </w:rPr>
        <w:t>na lata 2014-2020</w:t>
      </w:r>
      <w:r w:rsidRPr="0043036F">
        <w:rPr>
          <w:rFonts w:ascii="Arial" w:hAnsi="Arial" w:cs="Arial"/>
          <w:sz w:val="22"/>
          <w:szCs w:val="22"/>
        </w:rPr>
        <w:t>.</w:t>
      </w:r>
    </w:p>
    <w:p w14:paraId="5A1AB8C8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Okres kwalifikowania wydatków rozpoczyna się </w:t>
      </w:r>
      <w:r>
        <w:rPr>
          <w:rFonts w:ascii="Arial" w:hAnsi="Arial" w:cs="Arial"/>
          <w:sz w:val="22"/>
          <w:szCs w:val="22"/>
        </w:rPr>
        <w:t>w dniu</w:t>
      </w:r>
      <w:r w:rsidRPr="000D431F">
        <w:rPr>
          <w:rFonts w:ascii="Arial" w:hAnsi="Arial" w:cs="Arial"/>
          <w:sz w:val="22"/>
          <w:szCs w:val="22"/>
        </w:rPr>
        <w:t xml:space="preserve"> .................. i kończy się w dniu …………………… </w:t>
      </w:r>
    </w:p>
    <w:p w14:paraId="4E2FBCA1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zobowiązany jest zakończyć realizację zakresu rzeczowego Projektu, wynikającego z wniosku o dofinansowanie i </w:t>
      </w:r>
      <w:r>
        <w:rPr>
          <w:rFonts w:ascii="Arial" w:hAnsi="Arial" w:cs="Arial"/>
          <w:color w:val="000000"/>
          <w:sz w:val="22"/>
          <w:szCs w:val="22"/>
        </w:rPr>
        <w:t>Umowy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rozpocząć fazę operacyjną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Projektu w okresie kwalifikowania wydatków </w:t>
      </w:r>
      <w:r>
        <w:rPr>
          <w:rFonts w:ascii="Arial" w:hAnsi="Arial" w:cs="Arial"/>
          <w:sz w:val="22"/>
          <w:szCs w:val="22"/>
        </w:rPr>
        <w:t xml:space="preserve">o którym mowa w ust. 2 oraz przedłożyć wniosek o płatność końcową w terminie </w:t>
      </w:r>
      <w:r w:rsidRPr="000D431F">
        <w:rPr>
          <w:rFonts w:ascii="Arial" w:hAnsi="Arial" w:cs="Arial"/>
          <w:sz w:val="22"/>
          <w:szCs w:val="22"/>
        </w:rPr>
        <w:t>do 30 dni po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upływie </w:t>
      </w:r>
      <w:r>
        <w:rPr>
          <w:rFonts w:ascii="Arial" w:hAnsi="Arial" w:cs="Arial"/>
          <w:sz w:val="22"/>
          <w:szCs w:val="22"/>
        </w:rPr>
        <w:t xml:space="preserve">tego </w:t>
      </w:r>
      <w:r w:rsidRPr="000D431F">
        <w:rPr>
          <w:rFonts w:ascii="Arial" w:hAnsi="Arial" w:cs="Arial"/>
          <w:sz w:val="22"/>
          <w:szCs w:val="22"/>
        </w:rPr>
        <w:t>okresu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643C84" w14:textId="77777777" w:rsidR="0072461B" w:rsidRPr="000D431F" w:rsidRDefault="0072461B" w:rsidP="006534D3">
      <w:pPr>
        <w:numPr>
          <w:ilvl w:val="0"/>
          <w:numId w:val="37"/>
        </w:numPr>
        <w:tabs>
          <w:tab w:val="clear" w:pos="420"/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poza okresem kwalifikowania wydatków nie będą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kwalifikowalne.</w:t>
      </w:r>
    </w:p>
    <w:p w14:paraId="58724721" w14:textId="77777777" w:rsidR="0072461B" w:rsidRPr="000D431F" w:rsidRDefault="0072461B" w:rsidP="00EF673C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na podatek od towarów i usług (VAT) mogą zostać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kwalifikowalne, </w:t>
      </w:r>
      <w:r w:rsidRPr="00EF673C">
        <w:rPr>
          <w:rFonts w:ascii="Arial" w:hAnsi="Arial" w:cs="Arial"/>
          <w:sz w:val="22"/>
          <w:szCs w:val="22"/>
        </w:rPr>
        <w:t xml:space="preserve">po spełnieniu warunków kwalifikowalności określonych w </w:t>
      </w:r>
      <w:r w:rsidRPr="00175BD1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EF673C">
        <w:rPr>
          <w:rFonts w:ascii="Arial" w:hAnsi="Arial" w:cs="Arial"/>
          <w:sz w:val="22"/>
          <w:szCs w:val="22"/>
        </w:rPr>
        <w:t xml:space="preserve">. W przypadku, gdy na dzień zawierania Umowy VAT spełnia warunki kwalifikowalności i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rojekcie, przy zawieraniu Umowy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Beneficjent potwierdza składając oświadczenie stanowiące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Umowy. </w:t>
      </w:r>
      <w:r w:rsidRPr="00EF673C">
        <w:rPr>
          <w:rFonts w:ascii="Arial" w:hAnsi="Arial" w:cs="Arial"/>
          <w:sz w:val="22"/>
          <w:szCs w:val="22"/>
        </w:rPr>
        <w:t xml:space="preserve">W przypadku, gdy na dzień zawierania Umowy VAT nie spełnia warunków kwalifikowalności lub nie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 xml:space="preserve">rojekcie, po spełnieniu warunków wskazanych w zdaniu pierwszym, Beneficjent jest zobowiązany złożyć oświadczenie stanowiące </w:t>
      </w:r>
      <w:r w:rsidRPr="00B033B3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>1</w:t>
      </w:r>
      <w:r w:rsidRPr="00EF673C">
        <w:rPr>
          <w:rFonts w:ascii="Arial" w:hAnsi="Arial" w:cs="Arial"/>
          <w:sz w:val="22"/>
          <w:szCs w:val="22"/>
        </w:rPr>
        <w:t xml:space="preserve"> do Umowy nie później niż do czasu złożenia do Instytucji Wdrażającej/Instytucji Pośredniczącej pierwszego wniosku o płatność zawierającego VAT deklarowany jako wydatek kwalifikowalny. Jeżeli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 wskazano inny podmiot/inne podmioty do ponoszenia wydatków kwalifikowalnych niż Beneficjent, oświadczenie należy złożyć w odniesieniu do każdego podmiotu.</w:t>
      </w:r>
    </w:p>
    <w:p w14:paraId="331F9927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Wszelkie zmiany w zakresie podmiotów, które mogą ponosić wydatki kwalifikowalne, wymagają zmiany Umowy.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wyrazi zgody w przypadku, gdy proponowane zasady realizacji części lub całości Projektu nie będą gwarantowały prawidłowego wykonania obowiązków wynikających z Umowy.</w:t>
      </w:r>
    </w:p>
    <w:p w14:paraId="5E4330AD" w14:textId="77777777" w:rsidR="0072461B" w:rsidRPr="000D431F" w:rsidRDefault="0072461B" w:rsidP="00EE4D25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zakresie zachowania obowiązków wynikających z Umowy, Beneficjent ponosi odpowiedzialność za działania i zaniechania podmiotu upoważnionego</w:t>
      </w:r>
      <w:r w:rsidRPr="00EE4D25">
        <w:t xml:space="preserve"> </w:t>
      </w:r>
      <w:r w:rsidRPr="00EE4D25">
        <w:rPr>
          <w:rFonts w:ascii="Arial" w:hAnsi="Arial" w:cs="Arial"/>
          <w:sz w:val="22"/>
          <w:szCs w:val="22"/>
        </w:rPr>
        <w:t>do ponoszenia wydatków kwalifikowalnych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2AF4FF0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9A8407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8.</w:t>
      </w:r>
    </w:p>
    <w:p w14:paraId="04C7D238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Forma i warunki </w:t>
      </w:r>
      <w:r>
        <w:rPr>
          <w:rFonts w:ascii="Arial" w:hAnsi="Arial" w:cs="Arial"/>
          <w:b/>
          <w:bCs/>
          <w:sz w:val="22"/>
          <w:szCs w:val="22"/>
        </w:rPr>
        <w:t>przekazania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dofinansowania oraz obsługa kasowa</w:t>
      </w:r>
    </w:p>
    <w:p w14:paraId="00D86160" w14:textId="77777777" w:rsidR="0072461B" w:rsidRPr="000D431F" w:rsidRDefault="0072461B" w:rsidP="006534D3">
      <w:pPr>
        <w:pStyle w:val="Tekstpodstawowy2"/>
        <w:numPr>
          <w:ilvl w:val="3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Beneficjentowi udzielone zostanie dofinansowanie, o którym mowa w § 6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 formie:</w:t>
      </w:r>
    </w:p>
    <w:p w14:paraId="081C47BE" w14:textId="77777777" w:rsid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zaliczki</w:t>
      </w:r>
      <w:r w:rsidR="00E35D97">
        <w:rPr>
          <w:rStyle w:val="Odwoanieprzypisudolnego"/>
          <w:rFonts w:ascii="Arial" w:hAnsi="Arial"/>
          <w:sz w:val="22"/>
          <w:szCs w:val="22"/>
        </w:rPr>
        <w:footnoteReference w:id="45"/>
      </w:r>
      <w:r w:rsidRPr="000D431F">
        <w:rPr>
          <w:rFonts w:ascii="Arial" w:hAnsi="Arial" w:cs="Arial"/>
          <w:sz w:val="22"/>
          <w:szCs w:val="22"/>
        </w:rPr>
        <w:t>, przy czym jednorazowa transza zaliczki nie może przekroczyć ......... PLN (słownie: …............ PLN)</w:t>
      </w:r>
      <w:r w:rsidR="00233584">
        <w:rPr>
          <w:rFonts w:ascii="Arial" w:hAnsi="Arial" w:cs="Arial"/>
          <w:sz w:val="22"/>
          <w:szCs w:val="22"/>
        </w:rPr>
        <w:t>,</w:t>
      </w:r>
    </w:p>
    <w:p w14:paraId="73FBB0C1" w14:textId="2EC1967C" w:rsidR="00676D23" w:rsidRPr="00676D23" w:rsidRDefault="00676D23" w:rsidP="00676D23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 w:cs="Arial"/>
          <w:sz w:val="22"/>
          <w:szCs w:val="22"/>
        </w:rPr>
      </w:pPr>
      <w:r w:rsidRPr="00676D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tym </w:t>
      </w:r>
      <w:r w:rsidRPr="00676D23">
        <w:rPr>
          <w:rFonts w:ascii="Arial" w:hAnsi="Arial" w:cs="Arial"/>
          <w:sz w:val="22"/>
          <w:szCs w:val="22"/>
        </w:rPr>
        <w:t>dla środków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o których mowa w § 6c ust. 1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jednorazowa transza zaliczki nie może przekroczyć ......... PLN (słownie: …............ PLN)</w:t>
      </w:r>
    </w:p>
    <w:p w14:paraId="3FF8E96A" w14:textId="77777777" w:rsidR="00233584" w:rsidRP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refundacji.</w:t>
      </w:r>
    </w:p>
    <w:p w14:paraId="4B1F5EFC" w14:textId="77777777" w:rsidR="0072461B" w:rsidRDefault="0072461B" w:rsidP="00233584">
      <w:pPr>
        <w:pStyle w:val="Tekstpodstawowy2"/>
        <w:tabs>
          <w:tab w:val="num" w:pos="717"/>
        </w:tabs>
        <w:spacing w:before="60"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Dofinansowanie w formie zaliczki, o której mowa w ust. 1 pkt 1,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wyodrębniony </w:t>
      </w:r>
      <w:r w:rsidRPr="000D431F">
        <w:rPr>
          <w:rFonts w:ascii="Arial" w:hAnsi="Arial" w:cs="Arial"/>
          <w:sz w:val="22"/>
          <w:szCs w:val="22"/>
        </w:rPr>
        <w:t>rachun</w:t>
      </w:r>
      <w:r>
        <w:rPr>
          <w:rFonts w:ascii="Arial" w:hAnsi="Arial" w:cs="Arial"/>
          <w:sz w:val="22"/>
          <w:szCs w:val="22"/>
        </w:rPr>
        <w:t>ek</w:t>
      </w:r>
      <w:r w:rsidRPr="000D431F">
        <w:rPr>
          <w:rFonts w:ascii="Arial" w:hAnsi="Arial" w:cs="Arial"/>
          <w:sz w:val="22"/>
          <w:szCs w:val="22"/>
        </w:rPr>
        <w:t xml:space="preserve"> bankow</w:t>
      </w:r>
      <w:r>
        <w:rPr>
          <w:rFonts w:ascii="Arial" w:hAnsi="Arial" w:cs="Arial"/>
          <w:sz w:val="22"/>
          <w:szCs w:val="22"/>
        </w:rPr>
        <w:t>y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0D431F">
        <w:rPr>
          <w:rFonts w:ascii="Arial" w:hAnsi="Arial" w:cs="Arial"/>
          <w:sz w:val="22"/>
          <w:szCs w:val="22"/>
        </w:rPr>
        <w:t xml:space="preserve">Pierwsza transza zaliczki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</w:rPr>
        <w:t xml:space="preserve">złożeniu przez Beneficjenta/ </w:t>
      </w:r>
      <w:r w:rsidRPr="000D431F">
        <w:rPr>
          <w:rFonts w:ascii="Arial" w:hAnsi="Arial" w:cs="Arial"/>
          <w:sz w:val="22"/>
          <w:szCs w:val="22"/>
        </w:rPr>
        <w:t xml:space="preserve">zatwierdzeniu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46"/>
      </w:r>
      <w:r w:rsidRPr="000D431F">
        <w:rPr>
          <w:rFonts w:ascii="Arial" w:hAnsi="Arial" w:cs="Arial"/>
          <w:sz w:val="22"/>
          <w:szCs w:val="22"/>
        </w:rPr>
        <w:t xml:space="preserve"> wniosku o płatność</w:t>
      </w:r>
      <w:r>
        <w:rPr>
          <w:rFonts w:ascii="Arial" w:hAnsi="Arial" w:cs="Arial"/>
          <w:sz w:val="22"/>
          <w:szCs w:val="22"/>
        </w:rPr>
        <w:t>]</w:t>
      </w:r>
      <w:r w:rsidRPr="000D431F">
        <w:rPr>
          <w:rFonts w:ascii="Arial" w:hAnsi="Arial" w:cs="Arial"/>
          <w:sz w:val="22"/>
          <w:szCs w:val="22"/>
        </w:rPr>
        <w:t xml:space="preserve">. Każda kolejna transza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pod warunkiem </w:t>
      </w:r>
      <w:r>
        <w:rPr>
          <w:rFonts w:ascii="Arial" w:hAnsi="Arial" w:cs="Arial"/>
          <w:sz w:val="22"/>
          <w:szCs w:val="22"/>
        </w:rPr>
        <w:t>przedstawienia</w:t>
      </w:r>
      <w:r w:rsidRPr="000D431F">
        <w:rPr>
          <w:rFonts w:ascii="Arial" w:hAnsi="Arial" w:cs="Arial"/>
          <w:sz w:val="22"/>
          <w:szCs w:val="22"/>
        </w:rPr>
        <w:t>/zatwierdzenia</w:t>
      </w:r>
      <w:r>
        <w:rPr>
          <w:rStyle w:val="Odwoanieprzypisudolnego"/>
          <w:rFonts w:ascii="Arial" w:hAnsi="Arial"/>
          <w:sz w:val="22"/>
          <w:szCs w:val="22"/>
        </w:rPr>
        <w:footnoteReference w:id="47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co najmniej 70 % łącznej kwoty przekazanych wcześniej transz</w:t>
      </w:r>
      <w:r>
        <w:rPr>
          <w:rFonts w:ascii="Arial" w:hAnsi="Arial" w:cs="Arial"/>
          <w:sz w:val="22"/>
          <w:szCs w:val="22"/>
        </w:rPr>
        <w:t xml:space="preserve"> zaliczki, z uwzględnieniem zwrotu niewykorzystanej kwoty zaliczki. </w:t>
      </w:r>
    </w:p>
    <w:p w14:paraId="0D8BD90B" w14:textId="77777777" w:rsidR="0072461B" w:rsidRPr="002F3DF4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ma obowiązek rozliczenia </w:t>
      </w:r>
      <w:r>
        <w:rPr>
          <w:rFonts w:ascii="Arial" w:hAnsi="Arial" w:cs="Arial"/>
          <w:sz w:val="22"/>
          <w:szCs w:val="22"/>
        </w:rPr>
        <w:t>każdej transzy przekazanego</w:t>
      </w:r>
      <w:r w:rsidRPr="000D431F">
        <w:rPr>
          <w:rFonts w:ascii="Arial" w:hAnsi="Arial" w:cs="Arial"/>
          <w:sz w:val="22"/>
          <w:szCs w:val="22"/>
        </w:rPr>
        <w:t xml:space="preserve"> mu dofinansowania w formie zaliczki w terminie …………od dnia otrzymania</w:t>
      </w:r>
      <w:r>
        <w:rPr>
          <w:rFonts w:ascii="Arial" w:hAnsi="Arial" w:cs="Arial"/>
          <w:sz w:val="22"/>
          <w:szCs w:val="22"/>
        </w:rPr>
        <w:t xml:space="preserve"> każdej z jej transz, w kwocie odpowiadającej kwocie przekazanej transzy zaliczki przy uwzględnieniu stopy </w:t>
      </w:r>
      <w:r>
        <w:rPr>
          <w:rFonts w:ascii="Arial" w:hAnsi="Arial" w:cs="Arial"/>
          <w:sz w:val="22"/>
          <w:szCs w:val="22"/>
        </w:rPr>
        <w:lastRenderedPageBreak/>
        <w:t>dofinansowania Projektu w momencie wypłaty transzy zaliczki</w:t>
      </w:r>
      <w:r w:rsidRPr="000D431F">
        <w:rPr>
          <w:rFonts w:ascii="Arial" w:hAnsi="Arial" w:cs="Arial"/>
          <w:sz w:val="22"/>
          <w:szCs w:val="22"/>
        </w:rPr>
        <w:t>. W przypadku braku rozliczenia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sz w:val="22"/>
          <w:szCs w:val="22"/>
        </w:rPr>
        <w:t xml:space="preserve"> lub na odpowiednią kwotę </w:t>
      </w:r>
      <w:r w:rsidRPr="000D431F">
        <w:rPr>
          <w:rFonts w:ascii="Arial" w:hAnsi="Arial" w:cs="Arial"/>
          <w:sz w:val="22"/>
          <w:szCs w:val="22"/>
        </w:rPr>
        <w:t xml:space="preserve">Beneficjent zobowiązany jest do zapłaty odsetek, na zasadach określonych w art. 189 ust 3 </w:t>
      </w:r>
      <w:r w:rsidRPr="000D431F">
        <w:rPr>
          <w:rFonts w:ascii="Arial" w:hAnsi="Arial" w:cs="Arial"/>
          <w:color w:val="000000"/>
          <w:sz w:val="22"/>
          <w:szCs w:val="22"/>
        </w:rPr>
        <w:t>ustawy o finansach publicznych.</w:t>
      </w:r>
      <w:r w:rsidRPr="000F36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Wniosek o płatność rozliczający przekazaną transzę zaliczki powinien zostać złożony najpóźniej w ostatnim dniu, w którym upływa termin na jej rozliczenie, z uwzględnieniem postanowień </w:t>
      </w:r>
      <w:r w:rsidRPr="006B63B4">
        <w:rPr>
          <w:rFonts w:ascii="Arial" w:hAnsi="Arial" w:cs="Arial"/>
          <w:i/>
          <w:color w:val="000000"/>
          <w:sz w:val="22"/>
          <w:szCs w:val="22"/>
        </w:rPr>
        <w:t>Zaleceń w zakresie wzoru wniosku o płatność beneficjenta w ramach Programu Operacyjnego Infrastruktura i Środowisko 2014-2020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9123943" w14:textId="77777777" w:rsidR="0072461B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Zaliczkę rozliczają wydatki kwalifikowalne poniesione z rachunku bankowego Beneficjenta dla potrzeb przekazywania </w:t>
      </w:r>
      <w:r w:rsidRPr="00571123">
        <w:rPr>
          <w:rFonts w:ascii="Arial" w:hAnsi="Arial" w:cs="Arial"/>
          <w:sz w:val="22"/>
          <w:szCs w:val="22"/>
        </w:rPr>
        <w:t>zaliczki</w:t>
      </w:r>
      <w:r>
        <w:rPr>
          <w:rFonts w:ascii="Arial" w:hAnsi="Arial" w:cs="Arial"/>
          <w:sz w:val="22"/>
          <w:szCs w:val="22"/>
        </w:rPr>
        <w:t xml:space="preserve"> jak również z innego rachunku bankowego Beneficjenta.</w:t>
      </w:r>
      <w:r w:rsidRPr="007711BF">
        <w:t xml:space="preserve"> </w:t>
      </w:r>
    </w:p>
    <w:p w14:paraId="5B2B9701" w14:textId="77777777" w:rsidR="0072461B" w:rsidRPr="004F46F9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4E73F0">
        <w:rPr>
          <w:rFonts w:ascii="Arial" w:hAnsi="Arial" w:cs="Arial"/>
          <w:sz w:val="22"/>
          <w:szCs w:val="22"/>
        </w:rPr>
        <w:t>Nie jest właściwe dokonywanie przez Beneficjenta zapłaty na rzecz wykonawcy/dostawcy z rachunku bankowego Beneficjenta na potrzeby przekazywania zaliczki kwoty w części odpowiadającej kwocie wydatków niekwalifikowalnych. W takiej sytuacji, Beneficjent jest zobowiązany do zwrotu na rachunek bankowy Beneficjenta ustanowiony na potrzeby przekazywania zaliczki, kwoty będącej równowartością kwoty opłaconych wydatków niekwalifikowalnych. Wyjątkiem jest sytuacja, w której Beneficjent dokonana uprzedniego przelewu równowartości kwoty do zapłaty odpowiadającej części wydatku niekwalifikowa</w:t>
      </w:r>
      <w:r>
        <w:rPr>
          <w:rFonts w:ascii="Arial" w:hAnsi="Arial" w:cs="Arial"/>
          <w:sz w:val="22"/>
          <w:szCs w:val="22"/>
        </w:rPr>
        <w:t>l</w:t>
      </w:r>
      <w:r w:rsidRPr="004E73F0">
        <w:rPr>
          <w:rFonts w:ascii="Arial" w:hAnsi="Arial" w:cs="Arial"/>
          <w:sz w:val="22"/>
          <w:szCs w:val="22"/>
        </w:rPr>
        <w:t>nego na rachunek bankowy Beneficjenta ustanowionego na potrzeby przekazywania zaliczki</w:t>
      </w:r>
      <w:r>
        <w:rPr>
          <w:rFonts w:ascii="Arial" w:hAnsi="Arial" w:cs="Arial"/>
          <w:sz w:val="22"/>
          <w:szCs w:val="22"/>
        </w:rPr>
        <w:t>,</w:t>
      </w:r>
      <w:r w:rsidRPr="004E73F0">
        <w:rPr>
          <w:rFonts w:ascii="Arial" w:hAnsi="Arial" w:cs="Arial"/>
          <w:sz w:val="22"/>
          <w:szCs w:val="22"/>
        </w:rPr>
        <w:t xml:space="preserve"> w celu dokonania jednego przelewu z tego rachunku na rzecz wykonawcy/dostawcy</w:t>
      </w:r>
      <w:r>
        <w:rPr>
          <w:rFonts w:ascii="Arial" w:hAnsi="Arial" w:cs="Arial"/>
          <w:sz w:val="22"/>
          <w:szCs w:val="22"/>
        </w:rPr>
        <w:t>.</w:t>
      </w:r>
    </w:p>
    <w:p w14:paraId="324CEF22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Dofinansowanie w formie</w:t>
      </w:r>
      <w:r>
        <w:rPr>
          <w:rFonts w:ascii="Arial" w:hAnsi="Arial" w:cs="Arial"/>
          <w:sz w:val="22"/>
          <w:szCs w:val="22"/>
        </w:rPr>
        <w:t xml:space="preserve"> refundacji</w:t>
      </w:r>
      <w:r w:rsidRPr="000D431F">
        <w:rPr>
          <w:rFonts w:ascii="Arial" w:hAnsi="Arial" w:cs="Arial"/>
          <w:sz w:val="22"/>
          <w:szCs w:val="22"/>
        </w:rPr>
        <w:t xml:space="preserve">, o której mowa w ust. 1 pkt 2,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</w:t>
      </w:r>
      <w:r w:rsidRPr="000D431F">
        <w:rPr>
          <w:rFonts w:ascii="Arial" w:hAnsi="Arial" w:cs="Arial"/>
          <w:sz w:val="22"/>
          <w:szCs w:val="22"/>
        </w:rPr>
        <w:t>rachunek bankowy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po złożeniu i zatwierdzeniu wniosku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płatność, na zasadach i po spełnieniu warunków wynikających z poniższych p</w:t>
      </w:r>
      <w:r>
        <w:rPr>
          <w:rFonts w:ascii="Arial" w:hAnsi="Arial" w:cs="Arial"/>
          <w:sz w:val="22"/>
          <w:szCs w:val="22"/>
        </w:rPr>
        <w:t>ostanowień</w:t>
      </w:r>
      <w:r w:rsidRPr="000D431F">
        <w:rPr>
          <w:rFonts w:ascii="Arial" w:hAnsi="Arial" w:cs="Arial"/>
          <w:sz w:val="22"/>
          <w:szCs w:val="22"/>
        </w:rPr>
        <w:t>, w możliwie najkrótszym terminie</w:t>
      </w:r>
      <w:r>
        <w:rPr>
          <w:rFonts w:ascii="Arial" w:hAnsi="Arial" w:cs="Arial"/>
          <w:sz w:val="22"/>
          <w:szCs w:val="22"/>
        </w:rPr>
        <w:t xml:space="preserve">, z zastrzeżeniem postanowień </w:t>
      </w:r>
      <w:r w:rsidRPr="007535F6">
        <w:rPr>
          <w:rFonts w:ascii="Arial" w:hAnsi="Arial" w:cs="Arial"/>
          <w:sz w:val="22"/>
          <w:szCs w:val="22"/>
        </w:rPr>
        <w:t>ust. 21 i 22.</w:t>
      </w:r>
    </w:p>
    <w:p w14:paraId="4C7EC929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Terminy, wysokość oraz formę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ust. 1 określa Harmonogram Projektu.</w:t>
      </w:r>
    </w:p>
    <w:p w14:paraId="36F8139F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540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przekazuje Instytucji Wdrażającej/Instytucji Pośredniczącej dwa razy w roku kalendarzowym według stanu na </w:t>
      </w:r>
      <w:r w:rsidRPr="00083916">
        <w:rPr>
          <w:rFonts w:ascii="Arial" w:hAnsi="Arial" w:cs="Arial"/>
          <w:sz w:val="22"/>
          <w:szCs w:val="22"/>
        </w:rPr>
        <w:t xml:space="preserve">30 czerwca oraz 31 grudnia </w:t>
      </w:r>
      <w:r>
        <w:rPr>
          <w:rFonts w:ascii="Arial" w:hAnsi="Arial" w:cs="Arial"/>
          <w:sz w:val="22"/>
          <w:szCs w:val="22"/>
        </w:rPr>
        <w:t xml:space="preserve">Harmonogram Projektu lub </w:t>
      </w:r>
      <w:r w:rsidRPr="000D431F">
        <w:rPr>
          <w:rFonts w:ascii="Arial" w:hAnsi="Arial" w:cs="Arial"/>
          <w:sz w:val="22"/>
          <w:szCs w:val="22"/>
        </w:rPr>
        <w:t>potwierdzenie aktualności Harmonogramu Projektu</w:t>
      </w:r>
      <w:r>
        <w:rPr>
          <w:rFonts w:ascii="Arial" w:hAnsi="Arial" w:cs="Arial"/>
          <w:sz w:val="22"/>
          <w:szCs w:val="22"/>
        </w:rPr>
        <w:t xml:space="preserve"> na dzień 30 czerwca oraz 31 grudnia, w terminie 7 dni od upływu powyższych terminów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6615798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niezwłocznie przekazuje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zmianę Harmonogramu Projektu w następujących przypadkach:</w:t>
      </w:r>
    </w:p>
    <w:p w14:paraId="60E4F84D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1)</w:t>
      </w:r>
      <w:r w:rsidRPr="000D431F">
        <w:rPr>
          <w:rFonts w:ascii="Arial" w:hAnsi="Arial" w:cs="Arial"/>
          <w:color w:val="000000"/>
          <w:sz w:val="22"/>
          <w:szCs w:val="22"/>
        </w:rPr>
        <w:tab/>
        <w:t xml:space="preserve">po Decyzji KE lub decyzji IP zmieniającej wartość lub </w:t>
      </w:r>
      <w:r>
        <w:rPr>
          <w:rFonts w:ascii="Arial" w:hAnsi="Arial" w:cs="Arial"/>
          <w:color w:val="000000"/>
          <w:sz w:val="22"/>
          <w:szCs w:val="22"/>
        </w:rPr>
        <w:t>okres realizacji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Projektu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169942" w14:textId="77777777" w:rsidR="0072461B" w:rsidRPr="000D431F" w:rsidRDefault="0072461B" w:rsidP="006534D3">
      <w:pPr>
        <w:spacing w:before="120" w:after="120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2)</w:t>
      </w:r>
      <w:r w:rsidRPr="000D431F">
        <w:rPr>
          <w:rFonts w:ascii="Arial" w:hAnsi="Arial" w:cs="Arial"/>
          <w:color w:val="000000"/>
          <w:sz w:val="22"/>
          <w:szCs w:val="22"/>
        </w:rPr>
        <w:tab/>
        <w:t>po zawarciu z wykonawcą umowy dla zadania objętego Projektem,</w:t>
      </w:r>
    </w:p>
    <w:p w14:paraId="3D025969" w14:textId="77777777" w:rsidR="0072461B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3)</w:t>
      </w:r>
      <w:r w:rsidRPr="000D431F">
        <w:rPr>
          <w:rFonts w:ascii="Arial" w:hAnsi="Arial" w:cs="Arial"/>
          <w:sz w:val="22"/>
          <w:szCs w:val="22"/>
        </w:rPr>
        <w:tab/>
        <w:t>po zmianie umowy, o której mowa w pkt 2, w zakresie rzeczowym lub finansowym</w:t>
      </w:r>
      <w:r>
        <w:rPr>
          <w:rFonts w:ascii="Arial" w:hAnsi="Arial" w:cs="Arial"/>
          <w:sz w:val="22"/>
          <w:szCs w:val="22"/>
        </w:rPr>
        <w:t>.</w:t>
      </w:r>
    </w:p>
    <w:p w14:paraId="1E2CE238" w14:textId="77777777" w:rsidR="0072461B" w:rsidRPr="00CA447E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przypadkach, nie wymienionych w Umowie, przekazanie zmiany Harmonogramu Projektu jest uzależnione od uzyskania wcześniejszej zgody Instytucji Wdrażającej/</w:t>
      </w:r>
      <w:r w:rsidRPr="00027A51">
        <w:rPr>
          <w:rFonts w:ascii="Arial" w:hAnsi="Arial" w:cs="Arial"/>
          <w:sz w:val="22"/>
          <w:szCs w:val="22"/>
        </w:rPr>
        <w:t>Instytucj</w:t>
      </w:r>
      <w:r>
        <w:rPr>
          <w:rFonts w:ascii="Arial" w:hAnsi="Arial" w:cs="Arial"/>
          <w:sz w:val="22"/>
          <w:szCs w:val="22"/>
        </w:rPr>
        <w:t>i</w:t>
      </w:r>
      <w:r w:rsidRPr="00027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Pośredniczącej.</w:t>
      </w:r>
    </w:p>
    <w:p w14:paraId="3AEF465A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jest zobowiązany do dołożenia należytej staranności, aby wszelkie dane finansowe przekazywane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były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rzeczywistym zapotrzebowaniem na dofinansowanie. </w:t>
      </w:r>
    </w:p>
    <w:p w14:paraId="086AB388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następuje pod warunkiem jego dostępności.</w:t>
      </w:r>
    </w:p>
    <w:p w14:paraId="00760AC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Płatnik 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ponoszą odpowiedzialności za szkodę wynikającą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opóźnienia </w:t>
      </w:r>
      <w:r>
        <w:rPr>
          <w:rFonts w:ascii="Arial" w:hAnsi="Arial" w:cs="Arial"/>
          <w:sz w:val="22"/>
          <w:szCs w:val="22"/>
        </w:rPr>
        <w:t xml:space="preserve">w przekazaniu </w:t>
      </w:r>
      <w:r w:rsidRPr="000D431F">
        <w:rPr>
          <w:rFonts w:ascii="Arial" w:hAnsi="Arial" w:cs="Arial"/>
          <w:sz w:val="22"/>
          <w:szCs w:val="22"/>
        </w:rPr>
        <w:t xml:space="preserve">lub niedokonania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będąc</w:t>
      </w:r>
      <w:r>
        <w:rPr>
          <w:rFonts w:ascii="Arial" w:hAnsi="Arial" w:cs="Arial"/>
          <w:sz w:val="22"/>
          <w:szCs w:val="22"/>
        </w:rPr>
        <w:t>ych</w:t>
      </w:r>
      <w:r w:rsidRPr="000D431F">
        <w:rPr>
          <w:rFonts w:ascii="Arial" w:hAnsi="Arial" w:cs="Arial"/>
          <w:sz w:val="22"/>
          <w:szCs w:val="22"/>
        </w:rPr>
        <w:t xml:space="preserve"> rezultatem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4B891C42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braku dostępności środków do </w:t>
      </w:r>
      <w:r>
        <w:rPr>
          <w:rFonts w:ascii="Arial" w:hAnsi="Arial" w:cs="Arial"/>
          <w:sz w:val="22"/>
          <w:szCs w:val="22"/>
        </w:rPr>
        <w:t>przekazania,</w:t>
      </w:r>
    </w:p>
    <w:p w14:paraId="660DFC3F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niewykonania lub nienależytego wykonania przez Beneficjenta obowiązków wynikających z Umowy.</w:t>
      </w:r>
    </w:p>
    <w:p w14:paraId="4192F43F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jest zobowiązany do składania wniosków o płatność za pośrednictwem SL2014,</w:t>
      </w:r>
      <w:r w:rsidRPr="00687592"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z zastrzeżeniem § 19 ust.</w:t>
      </w:r>
      <w:r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11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Postępowanie Beneficjenta w przypadku konieczności składania wniosku o płatność w formie papierowej określają </w:t>
      </w:r>
      <w:r w:rsidRPr="003F16FF">
        <w:rPr>
          <w:rFonts w:ascii="Arial" w:hAnsi="Arial" w:cs="Arial"/>
          <w:i/>
          <w:sz w:val="22"/>
          <w:szCs w:val="22"/>
        </w:rPr>
        <w:t>Zalecenia w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zakresie wzoru wniosku o płatność beneficjenta w ramach Programu Operacyjnego Infrastruktura i Środowisko 2014-2020</w:t>
      </w:r>
      <w:r>
        <w:rPr>
          <w:rStyle w:val="Odwoanieprzypisudolnego"/>
          <w:rFonts w:ascii="Arial" w:hAnsi="Arial"/>
          <w:i/>
          <w:sz w:val="22"/>
          <w:szCs w:val="22"/>
        </w:rPr>
        <w:footnoteReference w:id="48"/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9C5850">
        <w:rPr>
          <w:rFonts w:ascii="Arial" w:hAnsi="Arial" w:cs="Arial"/>
          <w:sz w:val="22"/>
          <w:szCs w:val="22"/>
        </w:rPr>
        <w:t>Beneficjent oświadcza, że zapoznał się z</w:t>
      </w:r>
      <w:r>
        <w:rPr>
          <w:rFonts w:ascii="Arial" w:hAnsi="Arial" w:cs="Arial"/>
          <w:sz w:val="22"/>
          <w:szCs w:val="22"/>
        </w:rPr>
        <w:t> </w:t>
      </w:r>
      <w:r w:rsidRPr="009C5850">
        <w:rPr>
          <w:rFonts w:ascii="Arial" w:hAnsi="Arial" w:cs="Arial"/>
          <w:sz w:val="22"/>
          <w:szCs w:val="22"/>
        </w:rPr>
        <w:t>treścią Zaleceń o których mowa w zdaniu poprzedzającym oraz zobowiązuje się do ich stosowania i przestrzegania.</w:t>
      </w:r>
    </w:p>
    <w:p w14:paraId="3DB0FC4A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</w:t>
      </w:r>
      <w:r w:rsidRPr="00DA6ACF">
        <w:rPr>
          <w:rFonts w:ascii="Arial" w:hAnsi="Arial" w:cs="Arial"/>
          <w:sz w:val="22"/>
          <w:szCs w:val="22"/>
        </w:rPr>
        <w:t>ust. 21 i 22</w:t>
      </w:r>
      <w:r w:rsidR="00F84B27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warunkiem przekazania Beneficjentowi </w:t>
      </w:r>
      <w:r>
        <w:rPr>
          <w:rFonts w:ascii="Arial" w:hAnsi="Arial" w:cs="Arial"/>
          <w:sz w:val="22"/>
          <w:szCs w:val="22"/>
        </w:rPr>
        <w:t>refundacji</w:t>
      </w:r>
      <w:r w:rsidRPr="000D431F">
        <w:rPr>
          <w:rFonts w:ascii="Arial" w:hAnsi="Arial" w:cs="Arial"/>
          <w:sz w:val="22"/>
          <w:szCs w:val="22"/>
        </w:rPr>
        <w:t xml:space="preserve"> jest zatwierdzenie przez Instytucję </w:t>
      </w:r>
      <w:r w:rsidRPr="000D431F">
        <w:rPr>
          <w:rFonts w:ascii="Arial" w:hAnsi="Arial" w:cs="Arial"/>
          <w:color w:val="000000"/>
          <w:sz w:val="22"/>
          <w:szCs w:val="22"/>
        </w:rPr>
        <w:t>Wdrażaj</w:t>
      </w:r>
      <w:r w:rsidRPr="000D431F">
        <w:rPr>
          <w:rFonts w:ascii="Arial" w:hAnsi="Arial" w:cs="Arial"/>
          <w:sz w:val="22"/>
          <w:szCs w:val="22"/>
        </w:rPr>
        <w:t>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poniesionych przez Beneficjenta wydatków kwalifikowalnych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W tym celu, z zastrzeżeniem </w:t>
      </w:r>
      <w:r w:rsidRPr="00DA6ACF">
        <w:rPr>
          <w:rFonts w:ascii="Arial" w:hAnsi="Arial" w:cs="Arial"/>
          <w:sz w:val="22"/>
          <w:szCs w:val="22"/>
        </w:rPr>
        <w:t>§ 9 ust. 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Beneficjent jest zobowiązany </w:t>
      </w:r>
      <w:r>
        <w:rPr>
          <w:rFonts w:ascii="Arial" w:hAnsi="Arial" w:cs="Arial"/>
          <w:sz w:val="22"/>
          <w:szCs w:val="22"/>
        </w:rPr>
        <w:t xml:space="preserve">do składania </w:t>
      </w:r>
      <w:r w:rsidRPr="00583988">
        <w:rPr>
          <w:rFonts w:ascii="Arial" w:hAnsi="Arial" w:cs="Arial"/>
          <w:sz w:val="22"/>
          <w:szCs w:val="22"/>
        </w:rPr>
        <w:t>wniosku o płatność w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terminach </w:t>
      </w:r>
      <w:r>
        <w:rPr>
          <w:rFonts w:ascii="Arial" w:hAnsi="Arial" w:cs="Arial"/>
          <w:sz w:val="22"/>
          <w:szCs w:val="22"/>
        </w:rPr>
        <w:t>i warunkach określonych w </w:t>
      </w:r>
      <w:r w:rsidRPr="003F16FF">
        <w:rPr>
          <w:rFonts w:ascii="Arial" w:hAnsi="Arial" w:cs="Arial"/>
          <w:i/>
          <w:sz w:val="22"/>
          <w:szCs w:val="22"/>
        </w:rPr>
        <w:t>Zalecenia</w:t>
      </w:r>
      <w:r>
        <w:rPr>
          <w:rFonts w:ascii="Arial" w:hAnsi="Arial" w:cs="Arial"/>
          <w:i/>
          <w:sz w:val="22"/>
          <w:szCs w:val="22"/>
        </w:rPr>
        <w:t>ch</w:t>
      </w:r>
      <w:r w:rsidRPr="003F16FF">
        <w:rPr>
          <w:rFonts w:ascii="Arial" w:hAnsi="Arial" w:cs="Arial"/>
          <w:i/>
          <w:sz w:val="22"/>
          <w:szCs w:val="22"/>
        </w:rPr>
        <w:t xml:space="preserve"> w zakresie wzoru wniosku o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płatność beneficjenta w ramach Programu Operacyjnego Infrastruktura i Środowisko 2014-2020</w:t>
      </w:r>
      <w:r w:rsidRPr="000D431F">
        <w:rPr>
          <w:rFonts w:ascii="Arial" w:hAnsi="Arial" w:cs="Arial"/>
          <w:sz w:val="22"/>
          <w:szCs w:val="22"/>
        </w:rPr>
        <w:t xml:space="preserve"> oraz złożenia wniosku o płatność końcową w terminie, o którym mowa w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 xml:space="preserve">7 ust. </w:t>
      </w:r>
      <w:r>
        <w:rPr>
          <w:rFonts w:ascii="Arial" w:hAnsi="Arial" w:cs="Arial"/>
          <w:sz w:val="22"/>
          <w:szCs w:val="22"/>
        </w:rPr>
        <w:t>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49CB6FD5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we wniosku o płatność końcową może przedstawić wydatki w celu refundacji ostatniej części lub całości wydatków kwalifikowalnych poniesionych w ramach realizacji Projektu. Beneficjent nie może przedstawić we wniosku o płatność końcową wydatków rozliczających zaliczkę.</w:t>
      </w:r>
    </w:p>
    <w:p w14:paraId="1C8E2D20" w14:textId="5056A62B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83916">
        <w:rPr>
          <w:rFonts w:ascii="Arial" w:hAnsi="Arial" w:cs="Arial"/>
          <w:sz w:val="22"/>
          <w:szCs w:val="22"/>
        </w:rPr>
        <w:t>Odsetki narosłe od kwoty dofinansowania</w:t>
      </w:r>
      <w:r w:rsidR="00C600E5">
        <w:rPr>
          <w:rFonts w:ascii="Arial" w:hAnsi="Arial" w:cs="Arial"/>
          <w:sz w:val="22"/>
          <w:szCs w:val="22"/>
        </w:rPr>
        <w:t xml:space="preserve"> </w:t>
      </w:r>
      <w:r w:rsidRPr="00083916">
        <w:rPr>
          <w:rFonts w:ascii="Arial" w:hAnsi="Arial" w:cs="Arial"/>
          <w:sz w:val="22"/>
          <w:szCs w:val="22"/>
        </w:rPr>
        <w:t xml:space="preserve">przekazanego </w:t>
      </w:r>
      <w:r>
        <w:rPr>
          <w:rFonts w:ascii="Arial" w:hAnsi="Arial" w:cs="Arial"/>
          <w:sz w:val="22"/>
          <w:szCs w:val="22"/>
        </w:rPr>
        <w:t xml:space="preserve">na rachunek bankowy Beneficjenta dla potrzeb przekazywania zaliczki </w:t>
      </w:r>
      <w:r w:rsidRPr="00083916">
        <w:rPr>
          <w:rFonts w:ascii="Arial" w:hAnsi="Arial" w:cs="Arial"/>
          <w:sz w:val="22"/>
          <w:szCs w:val="22"/>
        </w:rPr>
        <w:t xml:space="preserve">podlegają zaliczeniu na poczet kolejnej </w:t>
      </w:r>
      <w:r w:rsidRPr="00D70BD3">
        <w:rPr>
          <w:rFonts w:ascii="Arial" w:hAnsi="Arial" w:cs="Arial"/>
          <w:sz w:val="22"/>
          <w:szCs w:val="22"/>
        </w:rPr>
        <w:t xml:space="preserve">wypłaty lub są zwracane zgodnie z </w:t>
      </w:r>
      <w:r w:rsidRPr="00DF4DDC">
        <w:rPr>
          <w:rFonts w:ascii="Arial" w:hAnsi="Arial" w:cs="Arial"/>
          <w:i/>
          <w:sz w:val="22"/>
          <w:szCs w:val="22"/>
        </w:rPr>
        <w:t xml:space="preserve">Zaleceniami w zakresie wzoru wniosku o płatność </w:t>
      </w:r>
      <w:r>
        <w:rPr>
          <w:rFonts w:ascii="Arial" w:hAnsi="Arial" w:cs="Arial"/>
          <w:i/>
          <w:sz w:val="22"/>
          <w:szCs w:val="22"/>
        </w:rPr>
        <w:t xml:space="preserve">beneficjenta </w:t>
      </w:r>
      <w:r w:rsidRPr="00DF4DDC">
        <w:rPr>
          <w:rFonts w:ascii="Arial" w:hAnsi="Arial" w:cs="Arial"/>
          <w:i/>
          <w:sz w:val="22"/>
          <w:szCs w:val="22"/>
        </w:rPr>
        <w:t>w ramach Programu Operacyjnego Infrastruktura i Środowisko</w:t>
      </w:r>
      <w:r>
        <w:rPr>
          <w:rFonts w:ascii="Arial" w:hAnsi="Arial" w:cs="Arial"/>
          <w:i/>
          <w:sz w:val="22"/>
          <w:szCs w:val="22"/>
        </w:rPr>
        <w:t xml:space="preserve"> 2014-2020</w:t>
      </w:r>
      <w:r>
        <w:rPr>
          <w:rFonts w:ascii="Arial" w:hAnsi="Arial" w:cs="Arial"/>
          <w:sz w:val="22"/>
          <w:szCs w:val="22"/>
        </w:rPr>
        <w:t>.</w:t>
      </w:r>
      <w:r w:rsidR="00F271C4">
        <w:rPr>
          <w:rStyle w:val="Odwoanieprzypisudolnego"/>
          <w:rFonts w:ascii="Arial" w:hAnsi="Arial"/>
          <w:sz w:val="22"/>
          <w:szCs w:val="22"/>
        </w:rPr>
        <w:footnoteReference w:id="49"/>
      </w:r>
    </w:p>
    <w:p w14:paraId="1565E9F0" w14:textId="77777777" w:rsidR="0072461B" w:rsidRPr="00083916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Pośredniczącą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weryfikuje wniosek o płatność oraz załączone do niego dokumenty w terminie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0D431F">
        <w:rPr>
          <w:rFonts w:ascii="Arial" w:hAnsi="Arial" w:cs="Arial"/>
          <w:color w:val="000000"/>
          <w:sz w:val="22"/>
          <w:szCs w:val="22"/>
        </w:rPr>
        <w:t>60 dni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0"/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29FF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>ich otrzymania</w:t>
      </w:r>
      <w:r w:rsidRPr="000D431F">
        <w:rPr>
          <w:rFonts w:ascii="Arial" w:hAnsi="Arial" w:cs="Arial"/>
          <w:color w:val="000000"/>
          <w:sz w:val="22"/>
          <w:szCs w:val="22"/>
        </w:rPr>
        <w:t>. W razie złożenia wniosku lub załączników zawierających błędy lub niekompletnych Beneficjent jest zobowiązany, na wezwanie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>, do złożenia poprawionego dokumentu w terminie 7 dni od dnia otrzymania wezwania.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takim przypadku </w:t>
      </w:r>
      <w:r>
        <w:rPr>
          <w:rFonts w:ascii="Arial" w:hAnsi="Arial" w:cs="Arial"/>
          <w:color w:val="000000"/>
          <w:sz w:val="22"/>
          <w:szCs w:val="22"/>
        </w:rPr>
        <w:t xml:space="preserve">bieg </w:t>
      </w:r>
      <w:r w:rsidRPr="000D431F">
        <w:rPr>
          <w:rFonts w:ascii="Arial" w:hAnsi="Arial" w:cs="Arial"/>
          <w:color w:val="000000"/>
          <w:sz w:val="22"/>
          <w:szCs w:val="22"/>
        </w:rPr>
        <w:t>termin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do weryfikacji wniosku </w:t>
      </w:r>
      <w:r>
        <w:rPr>
          <w:rFonts w:ascii="Arial" w:hAnsi="Arial" w:cs="Arial"/>
          <w:color w:val="000000"/>
          <w:sz w:val="22"/>
          <w:szCs w:val="22"/>
        </w:rPr>
        <w:t xml:space="preserve">o płatność zostaje zawieszony na czas od dnia otrzymania wezwania przez Beneficjenta do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dnia złożenia </w:t>
      </w:r>
      <w:r>
        <w:rPr>
          <w:rFonts w:ascii="Arial" w:hAnsi="Arial" w:cs="Arial"/>
          <w:color w:val="000000"/>
          <w:sz w:val="22"/>
          <w:szCs w:val="22"/>
        </w:rPr>
        <w:t xml:space="preserve">przez niego </w:t>
      </w:r>
      <w:r w:rsidRPr="000D431F">
        <w:rPr>
          <w:rFonts w:ascii="Arial" w:hAnsi="Arial" w:cs="Arial"/>
          <w:color w:val="000000"/>
          <w:sz w:val="22"/>
          <w:szCs w:val="22"/>
        </w:rPr>
        <w:t>poprawionego lub uzupełnionego dokumentu</w:t>
      </w:r>
      <w:r>
        <w:rPr>
          <w:rFonts w:ascii="Arial" w:hAnsi="Arial" w:cs="Arial"/>
          <w:color w:val="000000"/>
          <w:sz w:val="22"/>
          <w:szCs w:val="22"/>
        </w:rPr>
        <w:t>, przy czym całkowity czas weryfikacji wniosku o płatność i załączonych do niego dokumentów oraz przekazania dofinansowania nie może przekroczyć 90 dni od dnia ich otrzymania</w:t>
      </w:r>
      <w:r w:rsidRPr="000D431F">
        <w:rPr>
          <w:rFonts w:ascii="Arial" w:hAnsi="Arial" w:cs="Arial"/>
          <w:color w:val="000000"/>
          <w:sz w:val="22"/>
          <w:szCs w:val="22"/>
        </w:rPr>
        <w:t>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związku z koniecznością poprawiania błędów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Strony mogą kontaktować się </w:t>
      </w:r>
      <w:r w:rsidRPr="000D431F">
        <w:rPr>
          <w:rFonts w:ascii="Arial" w:hAnsi="Arial" w:cs="Arial"/>
          <w:sz w:val="22"/>
          <w:szCs w:val="22"/>
        </w:rPr>
        <w:t xml:space="preserve">zachowując formę pisemną, wykorzystując do tego celu pocztę lub </w:t>
      </w:r>
      <w:r>
        <w:rPr>
          <w:rFonts w:ascii="Arial" w:hAnsi="Arial" w:cs="Arial"/>
          <w:sz w:val="22"/>
          <w:szCs w:val="22"/>
        </w:rPr>
        <w:t>postać</w:t>
      </w:r>
      <w:r w:rsidRPr="000D431F">
        <w:rPr>
          <w:rFonts w:ascii="Arial" w:hAnsi="Arial" w:cs="Arial"/>
          <w:sz w:val="22"/>
          <w:szCs w:val="22"/>
        </w:rPr>
        <w:t xml:space="preserve"> elektroniczną</w:t>
      </w:r>
      <w:r>
        <w:rPr>
          <w:rFonts w:ascii="Arial" w:hAnsi="Arial" w:cs="Arial"/>
          <w:sz w:val="22"/>
          <w:szCs w:val="22"/>
        </w:rPr>
        <w:t xml:space="preserve"> (w tym SL2014)</w:t>
      </w:r>
      <w:r w:rsidRPr="00083916">
        <w:rPr>
          <w:rFonts w:ascii="Arial" w:hAnsi="Arial" w:cs="Arial"/>
          <w:sz w:val="22"/>
          <w:szCs w:val="22"/>
        </w:rPr>
        <w:t xml:space="preserve">. </w:t>
      </w:r>
    </w:p>
    <w:p w14:paraId="01CC5057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Zatwierdzenie wniosku o płatność końcową </w:t>
      </w:r>
      <w:r w:rsidRPr="000D431F">
        <w:rPr>
          <w:rFonts w:ascii="Arial" w:hAnsi="Arial" w:cs="Arial"/>
          <w:sz w:val="22"/>
          <w:szCs w:val="22"/>
        </w:rPr>
        <w:t>następuje pod warunkiem zrealizowania pełnego zakresu rzeczowego Projektu, przeprowadzenia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kontroli na zakończenie realizacji Projektu, której wyniki potwierdzą zrealizowanie Projektu zgodnie z postanowieniami Umowy i decyzji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dofinansowaniu,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oraz po rozliczeniu w całości kwoty przekazanej zaliczki</w:t>
      </w:r>
      <w:r w:rsidRPr="0043036F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1632DD45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dokonuje oceny kwalifikowalności wydatków. Wydatki poniesione niezgodnie z postanowieniami Umowy lub </w:t>
      </w:r>
      <w:r w:rsidRPr="00EC4E94">
        <w:rPr>
          <w:rFonts w:ascii="Arial" w:hAnsi="Arial" w:cs="Arial"/>
          <w:i/>
          <w:sz w:val="22"/>
          <w:szCs w:val="22"/>
        </w:rPr>
        <w:t>Wytycznymi w</w:t>
      </w:r>
      <w:r>
        <w:rPr>
          <w:rFonts w:ascii="Arial" w:hAnsi="Arial" w:cs="Arial"/>
          <w:i/>
          <w:sz w:val="22"/>
          <w:szCs w:val="22"/>
        </w:rPr>
        <w:t> </w:t>
      </w:r>
      <w:r w:rsidRPr="00EC4E94">
        <w:rPr>
          <w:rFonts w:ascii="Arial" w:hAnsi="Arial" w:cs="Arial"/>
          <w:i/>
          <w:sz w:val="22"/>
          <w:szCs w:val="22"/>
        </w:rPr>
        <w:t xml:space="preserve">zakresie </w:t>
      </w:r>
      <w:r>
        <w:rPr>
          <w:rFonts w:ascii="Arial" w:hAnsi="Arial" w:cs="Arial"/>
          <w:i/>
          <w:sz w:val="22"/>
          <w:szCs w:val="22"/>
        </w:rPr>
        <w:t>kwalifikowalności</w:t>
      </w:r>
      <w:r w:rsidRPr="00EC4E94">
        <w:rPr>
          <w:rFonts w:ascii="Arial" w:hAnsi="Arial" w:cs="Arial"/>
          <w:i/>
          <w:sz w:val="22"/>
          <w:szCs w:val="22"/>
        </w:rPr>
        <w:t xml:space="preserve"> wydatków w ramach PO IiŚ</w:t>
      </w:r>
      <w:r w:rsidRPr="00237A04">
        <w:rPr>
          <w:rFonts w:ascii="Arial" w:hAnsi="Arial" w:cs="Arial"/>
          <w:sz w:val="22"/>
          <w:szCs w:val="22"/>
        </w:rPr>
        <w:t xml:space="preserve"> </w:t>
      </w:r>
      <w:r w:rsidRPr="007A131D">
        <w:rPr>
          <w:rFonts w:ascii="Arial" w:hAnsi="Arial" w:cs="Arial"/>
          <w:i/>
          <w:sz w:val="22"/>
          <w:szCs w:val="22"/>
        </w:rPr>
        <w:t>na lata 2014-2020</w:t>
      </w:r>
      <w:r w:rsidRPr="004D1BC7">
        <w:rPr>
          <w:rFonts w:ascii="Arial" w:hAnsi="Arial" w:cs="Arial"/>
          <w:i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są niekwalifikowalne.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uzasadnionych przypadkach, gdy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ocenie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uznanie wydatku w całości za niekwalifikowalny jest nieproporcjonalne do wagi naruszenia,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uznać wydatek za częściowo kwalifikowalny.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ma prawo oceny jaką wagę ma naruszenie warunków kwalifikowalności wydatków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ustala na tej podstawie wysokość kwoty, która powinna być uznana za niekwalifikowalną. O uznaniu wydatku za niekwalifikowalny </w:t>
      </w:r>
      <w:r w:rsidRPr="000D431F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całości lub w części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informuje Beneficjenta wskazując uzasadnienie swojej decyzji.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środków do czasu wyjaśnienia zastrzeżeń, co do prawidłowości ich wykorzystania.</w:t>
      </w:r>
    </w:p>
    <w:p w14:paraId="385F545F" w14:textId="77777777" w:rsidR="0072461B" w:rsidRDefault="0072461B" w:rsidP="00B033B3">
      <w:pPr>
        <w:pStyle w:val="ARTartustawynprozporzdzenia"/>
        <w:numPr>
          <w:ilvl w:val="0"/>
          <w:numId w:val="25"/>
        </w:numPr>
        <w:spacing w:line="240" w:lineRule="auto"/>
      </w:pPr>
      <w:r w:rsidRPr="00C4008D">
        <w:rPr>
          <w:rFonts w:ascii="Arial" w:hAnsi="Arial"/>
          <w:sz w:val="22"/>
          <w:szCs w:val="22"/>
        </w:rPr>
        <w:t>Stosowanie stawek procentowych korekt finansowych o niższej niż maksymalna dla danej nieprawidłowości wysokości nie jest możliwe w stosunku do podmiotów, które mimo otrzymania wyniku kontroli lub audytu dotyczącego projektów realizowanych przez te podmioty w ramach jednego programu operacyjnego, stwierdzających wystąpienie nieprawidłowości, powtórnie popełniają taką samą nieprawidłowość w postępowaniach wszczętych po dacie otrzymania wyniku kontroli lub audytu</w:t>
      </w:r>
      <w:r w:rsidRPr="00B033B3">
        <w:rPr>
          <w:rFonts w:ascii="Arial" w:hAnsi="Arial"/>
          <w:sz w:val="22"/>
          <w:szCs w:val="22"/>
        </w:rPr>
        <w:t>.</w:t>
      </w:r>
    </w:p>
    <w:p w14:paraId="3C3482C0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spowodować wstrzymanie dofinansowania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realizowania Projektu niezgodnie z Umową lub Decyzją KE, a także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zaistnienia opóźnień lub braku postępów w realizacji Projektu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stosunku do Harmonogramu Projektu lub Decyzji KE.</w:t>
      </w:r>
    </w:p>
    <w:p w14:paraId="4588C91B" w14:textId="77777777" w:rsidR="0072461B" w:rsidRPr="0002629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2629B">
        <w:rPr>
          <w:rFonts w:ascii="Arial" w:hAnsi="Arial" w:cs="Arial"/>
          <w:color w:val="000000"/>
          <w:sz w:val="22"/>
          <w:szCs w:val="22"/>
        </w:rPr>
        <w:t xml:space="preserve">W przypadku zaistnienia podejrzenia naruszenia prawa lub postanowień Umowy przy realizacji Projektu przez którykolwiek z podmiotów biorących udział w realizacji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02629B">
        <w:rPr>
          <w:rFonts w:ascii="Arial" w:hAnsi="Arial" w:cs="Arial"/>
          <w:color w:val="000000"/>
          <w:sz w:val="22"/>
          <w:szCs w:val="22"/>
        </w:rPr>
        <w:t xml:space="preserve">rojektu, Instytucja Wdrażająca/Instytucja Pośrednicząca może wstrzymać przekazanie dofinansowania, w tym udzielenia lub rozliczenia zaliczki, do czasu wyjaśnienia, czy naruszenie ma wpływ na wysokość lub prawidłowość poniesienia wydatków kwalifikowalnych w ramach Projektu. W szczególności wstrzymanie przekazania dofinansowania może mieć miejsce do czasu ostatecznego zakończenia postępowań prowadzonych przez odpowiednie organy ścigania lub Urząd Ochrony Konkurencji i Konsumentów w zakresie przedmiotowego podejrzenia naruszenia, jak również do czasu prawomocnego zakończenia postępowań sądowych. W uzasadnionych przypadkach, Instytucja Wdrażająca/Instytucja Pośrednicząca może uznać wydatki </w:t>
      </w:r>
      <w:r w:rsidRPr="006534D3">
        <w:rPr>
          <w:rFonts w:ascii="Arial" w:hAnsi="Arial" w:cs="Arial"/>
          <w:sz w:val="22"/>
          <w:szCs w:val="22"/>
        </w:rPr>
        <w:t xml:space="preserve">objęte podejrzeniem naruszenia prawa lub postanowień Umowy za niekwalifikowalne. W takiej sytuacji postanowienie ust. 23 stosuje się odpowiednio. Instytucja </w:t>
      </w:r>
      <w:r>
        <w:rPr>
          <w:rFonts w:ascii="Arial" w:hAnsi="Arial" w:cs="Arial"/>
          <w:sz w:val="22"/>
          <w:szCs w:val="22"/>
        </w:rPr>
        <w:t xml:space="preserve">Wdrażająca/Instytucja </w:t>
      </w:r>
      <w:r w:rsidRPr="006534D3">
        <w:rPr>
          <w:rFonts w:ascii="Arial" w:hAnsi="Arial" w:cs="Arial"/>
          <w:sz w:val="22"/>
          <w:szCs w:val="22"/>
        </w:rPr>
        <w:t>Pośrednicząca jest uprawniona do pomniejszenia kwoty dofinansowania Projektu, o której mowa w § 6 ust. 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6534D3">
        <w:rPr>
          <w:rFonts w:ascii="Arial" w:hAnsi="Arial" w:cs="Arial"/>
          <w:sz w:val="22"/>
          <w:szCs w:val="22"/>
        </w:rPr>
        <w:t xml:space="preserve"> o kwotę rozliczonych wcześniej wydatków, które zostały uznane za niekwalifikowalne</w:t>
      </w:r>
      <w:r>
        <w:rPr>
          <w:rFonts w:ascii="Arial" w:hAnsi="Arial" w:cs="Arial"/>
          <w:sz w:val="22"/>
          <w:szCs w:val="22"/>
        </w:rPr>
        <w:t xml:space="preserve"> oraz może wystąpić o zwrot środków zgodnie z § 17 Umowy.</w:t>
      </w:r>
    </w:p>
    <w:p w14:paraId="2B97E3FB" w14:textId="77777777" w:rsidR="0072461B" w:rsidRPr="003D328A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D328A">
        <w:rPr>
          <w:rFonts w:ascii="Arial" w:hAnsi="Arial" w:cs="Arial"/>
          <w:color w:val="000000"/>
          <w:sz w:val="22"/>
          <w:szCs w:val="22"/>
        </w:rPr>
        <w:t xml:space="preserve">Wydatki poniesione w związku z wystąpieniem nadużycia finansowego przy realizacji Projektu przez którykolwiek z podmiotów biorących udział w realizacji Projektu Instytucja Wdrażająca/Instytucja Pośrednicząca uznaje za niekwalifikowalne. </w:t>
      </w:r>
      <w:r w:rsidRPr="003D328A">
        <w:rPr>
          <w:rFonts w:ascii="Arial" w:hAnsi="Arial" w:cs="Arial"/>
          <w:sz w:val="22"/>
          <w:szCs w:val="22"/>
        </w:rPr>
        <w:t xml:space="preserve">W uzasadnionych przypadkach, gdy w ocenie Instytucji Wdrażającej/Instytucji Pośredniczącej uznanie wydatku w całości za niekwalifikowalny jest nieproporcjonalne do wagi naruszenia, Instytucja Wdrażająca/Instytucja Pośrednicząca może uznać wydatek za częściowo kwalifikowalny po dokonaniu oceny </w:t>
      </w:r>
      <w:r w:rsidRPr="006534D3">
        <w:rPr>
          <w:rFonts w:ascii="Arial" w:hAnsi="Arial" w:cs="Arial"/>
          <w:sz w:val="22"/>
          <w:szCs w:val="22"/>
        </w:rPr>
        <w:t xml:space="preserve">jaką wagę ma naruszenie </w:t>
      </w:r>
      <w:r w:rsidRPr="003D328A">
        <w:rPr>
          <w:rFonts w:ascii="Arial" w:hAnsi="Arial" w:cs="Arial"/>
          <w:sz w:val="22"/>
          <w:szCs w:val="22"/>
        </w:rPr>
        <w:t>prawa. O uznaniu wydatku za niekwalifikowalny w całości lub w części Instytucja Wdrażająca/Instytucja Pośrednicząca informuje Beneficjenta wskazując uzasadnienie swojej oceny.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11DF7C" w14:textId="77777777" w:rsid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CA4B85">
        <w:rPr>
          <w:rFonts w:ascii="Arial" w:hAnsi="Arial" w:cs="Arial"/>
          <w:sz w:val="22"/>
          <w:szCs w:val="22"/>
        </w:rPr>
        <w:t>W przypadku, gdy realizowany przez Beneficjenta Projekt generuje dochody, pochodzące ze źródeł nieuwzględnionych przy sporządzaniu analizy finansowej na</w:t>
      </w:r>
      <w:r>
        <w:rPr>
          <w:rFonts w:ascii="Arial" w:hAnsi="Arial" w:cs="Arial"/>
          <w:sz w:val="22"/>
          <w:szCs w:val="22"/>
        </w:rPr>
        <w:t> </w:t>
      </w:r>
      <w:r w:rsidRPr="00CA4B85">
        <w:rPr>
          <w:rFonts w:ascii="Arial" w:hAnsi="Arial" w:cs="Arial"/>
          <w:sz w:val="22"/>
          <w:szCs w:val="22"/>
        </w:rPr>
        <w:t>potrzeby ustalenia poziomu dofinan</w:t>
      </w:r>
      <w:r>
        <w:rPr>
          <w:rFonts w:ascii="Arial" w:hAnsi="Arial" w:cs="Arial"/>
          <w:sz w:val="22"/>
          <w:szCs w:val="22"/>
        </w:rPr>
        <w:t>sowania P</w:t>
      </w:r>
      <w:r w:rsidRPr="00CA4B85">
        <w:rPr>
          <w:rFonts w:ascii="Arial" w:hAnsi="Arial" w:cs="Arial"/>
          <w:sz w:val="22"/>
          <w:szCs w:val="22"/>
        </w:rPr>
        <w:t xml:space="preserve">rojektu, pomniejszenie należnego dofinansowania następuje na warunkach określonych w </w:t>
      </w:r>
      <w:r w:rsidRPr="00CA4B85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1B786F1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przypadku, gdy Projekt realizowany przez Beneficjenta, w okresie trzech lat od zakończenia okresu realizacji Projektu lub do terminu na złożenie dokumentów dotyczących zamknięcia PO IiŚ, w zależności od tego, który termin nastąpił wcześniej, wygenerował dochód którego nie można obiektywnie określić z wyprzedzeniem, w rozumieniu art. 61 ust. 1 rozporządzenia nr 1303/2013, Beneficjent zobowiązany jest zwrócić część dochodu proporcjonalnie do kwoty dofinansowania na warunkach określonych w </w:t>
      </w:r>
      <w:r w:rsidRPr="00233584">
        <w:rPr>
          <w:rFonts w:ascii="Arial" w:hAnsi="Arial" w:cs="Arial"/>
          <w:i/>
          <w:sz w:val="22"/>
          <w:szCs w:val="22"/>
        </w:rPr>
        <w:t xml:space="preserve">Wytycznych w zakresie zagadnień związanych z przygotowaniem </w:t>
      </w:r>
      <w:r w:rsidRPr="00233584">
        <w:rPr>
          <w:rFonts w:ascii="Arial" w:hAnsi="Arial" w:cs="Arial"/>
          <w:i/>
          <w:sz w:val="22"/>
          <w:szCs w:val="22"/>
        </w:rPr>
        <w:lastRenderedPageBreak/>
        <w:t>projektów inwestycyjnych, w tym projektów generujących dochód i projektów hybrydowych na lata 2014-2020</w:t>
      </w:r>
      <w:r w:rsidRPr="00233584">
        <w:rPr>
          <w:rFonts w:ascii="Arial" w:hAnsi="Arial" w:cs="Arial"/>
          <w:sz w:val="22"/>
          <w:szCs w:val="22"/>
        </w:rPr>
        <w:t>.</w:t>
      </w:r>
    </w:p>
    <w:p w14:paraId="68C09ECB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przypadku, gdy w okresie realizacji Projektu wystąpią dochody, które nie zostały wzięte pod uwagę w czasie zatwierdzania Projektu, pomniejszenie należnego dofinansowania następuje na warunkach określonych w art. 65 ust. 8 rozporządzenia nr 1303/2013</w:t>
      </w:r>
      <w:r>
        <w:rPr>
          <w:rStyle w:val="Odwoanieprzypisudolnego"/>
          <w:rFonts w:ascii="Arial" w:hAnsi="Arial"/>
          <w:sz w:val="22"/>
          <w:szCs w:val="22"/>
        </w:rPr>
        <w:footnoteReference w:id="52"/>
      </w:r>
      <w:r w:rsidRPr="00233584">
        <w:rPr>
          <w:rFonts w:ascii="Arial" w:hAnsi="Arial" w:cs="Arial"/>
          <w:sz w:val="22"/>
          <w:szCs w:val="22"/>
        </w:rPr>
        <w:t>.</w:t>
      </w:r>
    </w:p>
    <w:p w14:paraId="4098CA62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 zadeklarowania we wniosku o płatność zaliczki przekazanej przez Beneficjenta wykonawcy, Beneficjent jest zobowiązany do przedstawienia Instytucji Wdrażającej/Instytucji Pośredniczącej, dokumentów rozliczających udzieloną wykonawcy zaliczkę, wskazujących na wykonanie prac/usług/dostaw nią objętych, w terminie …..</w:t>
      </w:r>
      <w:r>
        <w:rPr>
          <w:rStyle w:val="Odwoanieprzypisudolnego"/>
          <w:rFonts w:ascii="Arial" w:hAnsi="Arial"/>
          <w:sz w:val="22"/>
          <w:szCs w:val="22"/>
        </w:rPr>
        <w:footnoteReference w:id="53"/>
      </w:r>
      <w:r w:rsidRPr="00233584">
        <w:rPr>
          <w:rFonts w:ascii="Arial" w:hAnsi="Arial" w:cs="Arial"/>
          <w:sz w:val="22"/>
          <w:szCs w:val="22"/>
        </w:rPr>
        <w:t xml:space="preserve">  Niewykazanie przez Beneficjenta wykonania prac/usług/dostaw objętych zadeklarowaną zaliczką oznacza, że wydatek w postaci zaliczki wypłaconej na rzecz wykonawcy nie może być uznany za wydatek kwalifikowalny.</w:t>
      </w:r>
      <w:r w:rsidR="00233584">
        <w:rPr>
          <w:rFonts w:ascii="Arial" w:hAnsi="Arial" w:cs="Arial"/>
          <w:sz w:val="22"/>
          <w:szCs w:val="22"/>
        </w:rPr>
        <w:t xml:space="preserve"> </w:t>
      </w:r>
    </w:p>
    <w:p w14:paraId="4098D603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sytuacji wystąpienia trwałej niemożliwości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Pr="00233584">
        <w:rPr>
          <w:rFonts w:ascii="Arial" w:hAnsi="Arial" w:cs="Arial"/>
          <w:sz w:val="22"/>
          <w:szCs w:val="22"/>
        </w:rPr>
        <w:t xml:space="preserve"> wykonania prac/usług/dostaw objętych zadeklarowaną zaliczką przekazaną przez Beneficjenta wykonawcy albo braku możliwości ich wykonania w terminie umożliwiającym rozliczenie Projektu (w szczególności w przypadku braku możliwości realizacji przez wykonawcę zleconych prac/usług/dostaw w wymaganym zakresie), Beneficjent jest zobowiązany do niezwłocznego zwrotu uzyskanego z tego tytułu dofinansowania bez wezwania. Konieczność zwrotu dofinansowania w zakresie zaliczki wypłaconej wykonawcy, który nie jest w stanie wywiązać się ze zlecenia w okresie realizacji Projektu dotyczy nierozliczonej części tej zaliczki. W przypadku braku niezwłocznego zwrotu środków przez Beneficjenta postanowienia § 17 </w:t>
      </w:r>
      <w:r w:rsidR="00F84B27">
        <w:rPr>
          <w:rFonts w:ascii="Arial" w:hAnsi="Arial" w:cs="Arial"/>
          <w:sz w:val="22"/>
          <w:szCs w:val="22"/>
        </w:rPr>
        <w:t xml:space="preserve">Umowy </w:t>
      </w:r>
      <w:r w:rsidRPr="00233584">
        <w:rPr>
          <w:rFonts w:ascii="Arial" w:hAnsi="Arial" w:cs="Arial"/>
          <w:sz w:val="22"/>
          <w:szCs w:val="22"/>
        </w:rPr>
        <w:t>stosuje się odpowiednio.</w:t>
      </w:r>
    </w:p>
    <w:p w14:paraId="425704B6" w14:textId="77777777" w:rsidR="0072461B" w:rsidRDefault="0072461B" w:rsidP="00B033B3">
      <w:pPr>
        <w:pStyle w:val="Tekstpodstawowy2"/>
        <w:keepNext/>
        <w:keepLines/>
        <w:spacing w:before="120" w:after="120"/>
        <w:rPr>
          <w:rFonts w:ascii="Arial" w:hAnsi="Arial" w:cs="Arial"/>
          <w:sz w:val="22"/>
          <w:szCs w:val="22"/>
        </w:rPr>
      </w:pPr>
    </w:p>
    <w:p w14:paraId="1F5C88DF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9.</w:t>
      </w:r>
    </w:p>
    <w:p w14:paraId="3BFB82D1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Monitorowanie i sprawozdawczość</w:t>
      </w:r>
    </w:p>
    <w:p w14:paraId="3AD6616B" w14:textId="77777777" w:rsidR="0072461B" w:rsidRPr="000D431F" w:rsidRDefault="0072461B" w:rsidP="006534D3">
      <w:pPr>
        <w:pStyle w:val="Tekstpodstawowy2"/>
        <w:numPr>
          <w:ilvl w:val="3"/>
          <w:numId w:val="10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przedstawiać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D431F">
        <w:rPr>
          <w:rFonts w:ascii="Arial" w:hAnsi="Arial" w:cs="Arial"/>
          <w:sz w:val="22"/>
          <w:szCs w:val="22"/>
        </w:rPr>
        <w:t>wniosek o płatność w części dotyczącej stanu realizacji Projektu</w:t>
      </w:r>
      <w:r>
        <w:rPr>
          <w:rFonts w:ascii="Arial" w:hAnsi="Arial" w:cs="Arial"/>
          <w:sz w:val="22"/>
          <w:szCs w:val="22"/>
        </w:rPr>
        <w:t>.</w:t>
      </w:r>
    </w:p>
    <w:p w14:paraId="4D642960" w14:textId="77777777" w:rsidR="0072461B" w:rsidRPr="008B2750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D8464B">
        <w:rPr>
          <w:rFonts w:ascii="Arial" w:hAnsi="Arial" w:cs="Arial"/>
          <w:sz w:val="22"/>
          <w:szCs w:val="22"/>
        </w:rPr>
        <w:t>Wzór dokument</w:t>
      </w:r>
      <w:r w:rsidRPr="006200EF">
        <w:rPr>
          <w:rFonts w:ascii="Arial" w:hAnsi="Arial" w:cs="Arial"/>
          <w:sz w:val="22"/>
          <w:szCs w:val="22"/>
        </w:rPr>
        <w:t>u, o którym mowa w ust. 1, oraz terminy jego przekazania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6200EF">
        <w:rPr>
          <w:rFonts w:ascii="Arial" w:hAnsi="Arial" w:cs="Arial"/>
          <w:sz w:val="22"/>
          <w:szCs w:val="22"/>
        </w:rPr>
        <w:t xml:space="preserve"> zostały określone w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Zaleceniach w zakresie wzoru wniosku beneficjenta 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> 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 xml:space="preserve">płatność 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beneficjenta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w ramach Programu Operacyjnego Infrastruktura i Środowisko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 2014-2020 </w:t>
      </w:r>
      <w:r w:rsidRPr="002332D7">
        <w:rPr>
          <w:rFonts w:ascii="Arial" w:hAnsi="Arial" w:cs="Arial"/>
          <w:sz w:val="22"/>
          <w:szCs w:val="22"/>
        </w:rPr>
        <w:t xml:space="preserve">oraz </w:t>
      </w:r>
      <w:r w:rsidRPr="00693CD1">
        <w:rPr>
          <w:rFonts w:ascii="Arial" w:hAnsi="Arial" w:cs="Arial"/>
          <w:i/>
          <w:sz w:val="22"/>
          <w:szCs w:val="22"/>
        </w:rPr>
        <w:t>Wytyczn</w:t>
      </w:r>
      <w:r>
        <w:rPr>
          <w:rFonts w:ascii="Arial" w:hAnsi="Arial" w:cs="Arial"/>
          <w:i/>
          <w:sz w:val="22"/>
          <w:szCs w:val="22"/>
        </w:rPr>
        <w:t>ych</w:t>
      </w:r>
      <w:r w:rsidRPr="00693CD1">
        <w:rPr>
          <w:rFonts w:ascii="Arial" w:hAnsi="Arial" w:cs="Arial"/>
          <w:i/>
          <w:sz w:val="22"/>
          <w:szCs w:val="22"/>
        </w:rPr>
        <w:t xml:space="preserve"> w zakresie gromadzenia </w:t>
      </w:r>
      <w:r w:rsidRPr="008B2750">
        <w:rPr>
          <w:rFonts w:ascii="Arial" w:hAnsi="Arial" w:cs="Arial"/>
          <w:sz w:val="22"/>
          <w:szCs w:val="22"/>
        </w:rPr>
        <w:t>i przekazywania danych w postaci elektronicznej na lata 2014-2020.</w:t>
      </w:r>
    </w:p>
    <w:p w14:paraId="16942A1C" w14:textId="77777777" w:rsidR="00D50AB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</w:t>
      </w:r>
      <w:r w:rsidR="003046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50ABA">
        <w:rPr>
          <w:rFonts w:ascii="Arial" w:hAnsi="Arial" w:cs="Arial"/>
          <w:sz w:val="22"/>
          <w:szCs w:val="22"/>
        </w:rPr>
        <w:t xml:space="preserve">W przypadku, gdy Beneficjent złożył dokumenty obejmujące oświadczenie o obowiązkowym rozpoczęciu przedsięwzięcia (równoznacznym z zawarciem umowy z wykonawcą) w terminie do ośmiu miesięcy od zawarcia Umowy oraz harmonogram uzyskiwania decyzji niezbędnych do uzyskania pełnej gotowości technicznej, zobowiązany jest przekazać do Instytucji Wdrażającej/Instytucji Pośredniczącej, w </w:t>
      </w:r>
      <w:r w:rsidR="00D50ABA">
        <w:rPr>
          <w:rFonts w:ascii="Arial" w:hAnsi="Arial" w:cs="Arial"/>
          <w:sz w:val="22"/>
          <w:szCs w:val="22"/>
        </w:rPr>
        <w:lastRenderedPageBreak/>
        <w:t>terminie do 7 dni od rozpoczęcia przedsięwzięcia, uwierzytelnione kopie dokumentów potwierdzających dotrzymanie tego terminu.</w:t>
      </w:r>
    </w:p>
    <w:p w14:paraId="4D202CAB" w14:textId="77777777" w:rsidR="0072461B" w:rsidRDefault="0072461B" w:rsidP="008B2750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Beneficjent nie poniósł w danym okresie sprawozdawczym wydatków kwalifikowalnych, składa wniosek o płatność, w terminach wynikających z § 8 ust. 1</w:t>
      </w:r>
      <w:r>
        <w:rPr>
          <w:rFonts w:ascii="Arial" w:hAnsi="Arial" w:cs="Arial"/>
          <w:sz w:val="22"/>
          <w:szCs w:val="22"/>
        </w:rPr>
        <w:t>4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wypełniając go jedynie w części dotyczącej stanu realizacji Projektu.</w:t>
      </w:r>
    </w:p>
    <w:p w14:paraId="665E744F" w14:textId="77777777" w:rsidR="0072461B" w:rsidRPr="00934C6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3a</w:t>
      </w:r>
      <w:r w:rsidR="003046E7" w:rsidRPr="00934C6A">
        <w:rPr>
          <w:rFonts w:ascii="Arial" w:hAnsi="Arial" w:cs="Arial"/>
          <w:sz w:val="22"/>
          <w:szCs w:val="22"/>
        </w:rPr>
        <w:t>.</w:t>
      </w:r>
      <w:r w:rsidRPr="00934C6A">
        <w:rPr>
          <w:rFonts w:ascii="Arial" w:hAnsi="Arial" w:cs="Arial"/>
          <w:sz w:val="22"/>
          <w:szCs w:val="22"/>
        </w:rPr>
        <w:tab/>
        <w:t xml:space="preserve">W przypadku, gdy zakres </w:t>
      </w:r>
      <w:r w:rsidR="003046E7" w:rsidRPr="00934C6A">
        <w:rPr>
          <w:rFonts w:ascii="Arial" w:hAnsi="Arial" w:cs="Arial"/>
          <w:sz w:val="22"/>
          <w:szCs w:val="22"/>
        </w:rPr>
        <w:t>P</w:t>
      </w:r>
      <w:r w:rsidRPr="00934C6A">
        <w:rPr>
          <w:rFonts w:ascii="Arial" w:hAnsi="Arial" w:cs="Arial"/>
          <w:sz w:val="22"/>
          <w:szCs w:val="22"/>
        </w:rPr>
        <w:t>rojektu obejmuje termomodernizacje obiektów budowlanych, Beneficjent jest zobowiązany do złożenia</w:t>
      </w:r>
      <w:r w:rsidR="00BD39C0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pierwszym wnioskiem o płatność przedkładanym w celu rozliczenia poniesionych wydatków kwalifikowanych, uwierzytelnion</w:t>
      </w:r>
      <w:r w:rsidR="00BD39C0" w:rsidRPr="00934C6A">
        <w:rPr>
          <w:rFonts w:ascii="Arial" w:hAnsi="Arial" w:cs="Arial"/>
          <w:sz w:val="22"/>
          <w:szCs w:val="22"/>
        </w:rPr>
        <w:t>ej</w:t>
      </w:r>
      <w:r w:rsidRPr="00934C6A">
        <w:rPr>
          <w:rFonts w:ascii="Arial" w:hAnsi="Arial" w:cs="Arial"/>
          <w:sz w:val="22"/>
          <w:szCs w:val="22"/>
        </w:rPr>
        <w:t xml:space="preserve"> kopi</w:t>
      </w:r>
      <w:r w:rsidR="00BD39C0" w:rsidRPr="00934C6A">
        <w:rPr>
          <w:rFonts w:ascii="Arial" w:hAnsi="Arial" w:cs="Arial"/>
          <w:sz w:val="22"/>
          <w:szCs w:val="22"/>
        </w:rPr>
        <w:t>i</w:t>
      </w:r>
      <w:r w:rsidRPr="00934C6A">
        <w:rPr>
          <w:rFonts w:ascii="Arial" w:hAnsi="Arial" w:cs="Arial"/>
          <w:sz w:val="22"/>
          <w:szCs w:val="22"/>
        </w:rPr>
        <w:t xml:space="preserve"> zezwolenia na czynności podlegające zakazom w stosunku do gatunków objętych ochroną, wydanego na podstawie przepisów Ustawy o ochronie przyrody z dnia 16 kwietnia 2004 r.</w:t>
      </w:r>
      <w:r w:rsidR="00701BF0" w:rsidRPr="00934C6A">
        <w:rPr>
          <w:rFonts w:ascii="Arial" w:hAnsi="Arial" w:cs="Arial"/>
          <w:sz w:val="22"/>
          <w:szCs w:val="22"/>
        </w:rPr>
        <w:t xml:space="preserve"> (Dz.U. z 2015 r. poz. 1651 z późn. zm.)</w:t>
      </w:r>
      <w:r w:rsidRPr="00934C6A">
        <w:rPr>
          <w:rFonts w:ascii="Arial" w:hAnsi="Arial" w:cs="Arial"/>
          <w:sz w:val="22"/>
          <w:szCs w:val="22"/>
        </w:rPr>
        <w:t>, o ile takie zezwolenie jest wymagane i Beneficjent nie złożył wcześniej do Instytucji Wdrażającej</w:t>
      </w:r>
      <w:r w:rsidR="003046E7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wymaganych </w:t>
      </w:r>
      <w:r w:rsidR="00BD39C0" w:rsidRPr="00934C6A">
        <w:rPr>
          <w:rFonts w:ascii="Arial" w:hAnsi="Arial" w:cs="Arial"/>
          <w:sz w:val="22"/>
          <w:szCs w:val="22"/>
        </w:rPr>
        <w:t xml:space="preserve">w tym zakresie </w:t>
      </w:r>
      <w:r w:rsidRPr="00934C6A">
        <w:rPr>
          <w:rFonts w:ascii="Arial" w:hAnsi="Arial" w:cs="Arial"/>
          <w:sz w:val="22"/>
          <w:szCs w:val="22"/>
        </w:rPr>
        <w:t>dokumentów</w:t>
      </w:r>
      <w:r w:rsidR="003046E7" w:rsidRPr="00934C6A">
        <w:rPr>
          <w:rStyle w:val="Odwoanieprzypisudolnego"/>
          <w:rFonts w:ascii="Arial" w:hAnsi="Arial"/>
          <w:sz w:val="22"/>
          <w:szCs w:val="22"/>
        </w:rPr>
        <w:footnoteReference w:id="55"/>
      </w:r>
      <w:r w:rsidRPr="00934C6A">
        <w:rPr>
          <w:rFonts w:ascii="Arial" w:hAnsi="Arial" w:cs="Arial"/>
          <w:sz w:val="22"/>
          <w:szCs w:val="22"/>
        </w:rPr>
        <w:t>.</w:t>
      </w:r>
    </w:p>
    <w:p w14:paraId="50A0F2E2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monitoruje realizację Projektu</w:t>
      </w:r>
      <w:r>
        <w:rPr>
          <w:rFonts w:ascii="Arial" w:hAnsi="Arial" w:cs="Arial"/>
          <w:sz w:val="22"/>
          <w:szCs w:val="22"/>
        </w:rPr>
        <w:t xml:space="preserve"> oraz Harmonogramu Projektu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szczególności osiąganie wskaźników Projektu 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Umowy.</w:t>
      </w:r>
    </w:p>
    <w:p w14:paraId="4992AF6D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przedstawiania na żądanie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dokumentów służących monitorowaniu postępów realizacji Projektu innych niż określone w ust. 1. Terminy przedstawiania</w:t>
      </w:r>
      <w:r>
        <w:rPr>
          <w:rFonts w:ascii="Arial" w:hAnsi="Arial" w:cs="Arial"/>
          <w:sz w:val="22"/>
          <w:szCs w:val="22"/>
        </w:rPr>
        <w:t>, zakres</w:t>
      </w:r>
      <w:r w:rsidRPr="000D431F">
        <w:rPr>
          <w:rFonts w:ascii="Arial" w:hAnsi="Arial" w:cs="Arial"/>
          <w:sz w:val="22"/>
          <w:szCs w:val="22"/>
        </w:rPr>
        <w:t xml:space="preserve"> i wzory tych dokumentów określa Instytucja Wdrażająca</w:t>
      </w:r>
      <w:r>
        <w:rPr>
          <w:rFonts w:ascii="Arial" w:hAnsi="Arial" w:cs="Arial"/>
          <w:sz w:val="22"/>
          <w:szCs w:val="22"/>
        </w:rPr>
        <w:t>/Instytucja Pośrednicząca.</w:t>
      </w:r>
    </w:p>
    <w:p w14:paraId="1B60D4F2" w14:textId="77777777" w:rsidR="0072461B" w:rsidRPr="00DC4D71" w:rsidRDefault="0072461B" w:rsidP="00DC4D71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jest zobowiązany do stosowania w </w:t>
      </w:r>
      <w:r w:rsidRPr="00665781">
        <w:rPr>
          <w:rFonts w:ascii="Arial" w:hAnsi="Arial" w:cs="Arial"/>
          <w:b/>
          <w:color w:val="000000"/>
          <w:sz w:val="22"/>
          <w:szCs w:val="22"/>
        </w:rPr>
        <w:t xml:space="preserve">załączniku nr </w:t>
      </w:r>
      <w:r w:rsidRPr="000F727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0F7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do Umowy, wnioskach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płatność </w:t>
      </w:r>
      <w:r w:rsidRPr="00FB5F67">
        <w:rPr>
          <w:rFonts w:ascii="Arial" w:hAnsi="Arial" w:cs="Arial"/>
          <w:i/>
          <w:color w:val="000000"/>
          <w:sz w:val="22"/>
          <w:szCs w:val="22"/>
        </w:rPr>
        <w:t>Katalogu wskaźników obowiązkowych</w:t>
      </w:r>
      <w:r w:rsidRPr="00FB5F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monitorowania postępu rzeczowego projektów</w:t>
      </w:r>
      <w:r w:rsidRPr="00F6111C">
        <w:rPr>
          <w:rFonts w:ascii="Arial" w:hAnsi="Arial" w:cs="Arial"/>
          <w:color w:val="000000"/>
          <w:sz w:val="22"/>
          <w:szCs w:val="22"/>
        </w:rPr>
        <w:t>, zwanego dalej „katalogiem”</w:t>
      </w:r>
      <w:r w:rsidRPr="00F6111C">
        <w:rPr>
          <w:rStyle w:val="Odwoanieprzypisudolnego"/>
          <w:rFonts w:ascii="Arial" w:hAnsi="Arial" w:cs="Arial"/>
          <w:sz w:val="22"/>
          <w:szCs w:val="22"/>
        </w:rPr>
        <w:footnoteReference w:id="56"/>
      </w:r>
      <w:r w:rsidRPr="00F6111C">
        <w:rPr>
          <w:rFonts w:ascii="Arial" w:hAnsi="Arial" w:cs="Arial"/>
          <w:color w:val="000000"/>
          <w:sz w:val="22"/>
          <w:szCs w:val="22"/>
        </w:rPr>
        <w:t>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F6111C">
        <w:rPr>
          <w:rFonts w:ascii="Arial" w:hAnsi="Arial" w:cs="Arial"/>
          <w:color w:val="000000"/>
          <w:sz w:val="22"/>
          <w:szCs w:val="22"/>
        </w:rPr>
        <w:t>Katalog może ulec zmianie po zawarciu Umowy.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412714">
        <w:rPr>
          <w:rFonts w:ascii="Arial" w:hAnsi="Arial" w:cs="Arial"/>
          <w:sz w:val="22"/>
          <w:szCs w:val="22"/>
        </w:rPr>
        <w:t xml:space="preserve">Modyfikacja katalogu skutkuje obowiązkiem zaktualizowania </w:t>
      </w:r>
      <w:r w:rsidRPr="00412714">
        <w:rPr>
          <w:rFonts w:ascii="Arial" w:hAnsi="Arial" w:cs="Arial"/>
          <w:b/>
          <w:sz w:val="22"/>
          <w:szCs w:val="22"/>
        </w:rPr>
        <w:t>załącznika nr 12</w:t>
      </w:r>
      <w:r w:rsidRPr="00412714">
        <w:rPr>
          <w:rFonts w:ascii="Arial" w:hAnsi="Arial" w:cs="Arial"/>
          <w:sz w:val="22"/>
          <w:szCs w:val="22"/>
        </w:rPr>
        <w:t xml:space="preserve"> do Umowy.</w:t>
      </w:r>
    </w:p>
    <w:p w14:paraId="6CD6146A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zobowiązany, tam gdzie to możliwe, do przedstawiania wskaźników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podziale według płci, o ile dotyczą realizowanego Projektu.</w:t>
      </w:r>
    </w:p>
    <w:p w14:paraId="6BDA11CE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 wystąpieniu </w:t>
      </w:r>
      <w:r w:rsidRPr="000D431F">
        <w:rPr>
          <w:rFonts w:ascii="Arial" w:hAnsi="Arial" w:cs="Arial"/>
          <w:sz w:val="22"/>
          <w:szCs w:val="22"/>
        </w:rPr>
        <w:t>wszelkich zagroże</w:t>
      </w:r>
      <w:r>
        <w:rPr>
          <w:rFonts w:ascii="Arial" w:hAnsi="Arial" w:cs="Arial"/>
          <w:sz w:val="22"/>
          <w:szCs w:val="22"/>
        </w:rPr>
        <w:t>ń</w:t>
      </w:r>
      <w:r w:rsidRPr="000D431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realizacji Projektu oraz nieprawidłowościach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27E9E9DF" w14:textId="77777777" w:rsidR="00D50ABA" w:rsidRDefault="00D50ABA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BDE85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10.</w:t>
      </w:r>
    </w:p>
    <w:p w14:paraId="3787A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Ewaluacja</w:t>
      </w:r>
    </w:p>
    <w:p w14:paraId="69BCD539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okresie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realizacji Projektu oraz po jego zakończeniu </w:t>
      </w:r>
      <w:r w:rsidRPr="000D431F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>5</w:t>
      </w:r>
      <w:r w:rsidRPr="000D431F">
        <w:rPr>
          <w:rFonts w:ascii="Arial" w:hAnsi="Arial" w:cs="Arial"/>
          <w:sz w:val="22"/>
          <w:szCs w:val="22"/>
        </w:rPr>
        <w:t xml:space="preserve"> lat od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zamknięcia PO IiŚ, Beneficjent jest zobowiązany do współpracy z podmiotami upoważnionymi przez IZ, IP, Instytucję Wdrażającą lub Komisję Europejską do przeprowadzania ewaluacji Projektu.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szczególności Beneficjent jest zobowiązany do:</w:t>
      </w:r>
    </w:p>
    <w:p w14:paraId="0C4CD8CE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przekazywania tym podmiotom wszelkich informacji dotyczących Projektu we wskazanym zakresie,</w:t>
      </w:r>
    </w:p>
    <w:p w14:paraId="7B261C4B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uczestnictwa w wywiadach lub ankietach oraz badaniach ewaluacyjnych przeprowadzanych innymi metodami badawczymi.</w:t>
      </w:r>
    </w:p>
    <w:p w14:paraId="001851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02FB9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11.</w:t>
      </w:r>
    </w:p>
    <w:p w14:paraId="4D7ADF92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Rzeczowe </w:t>
      </w:r>
      <w:r w:rsidRPr="000D431F">
        <w:rPr>
          <w:rFonts w:ascii="Arial" w:hAnsi="Arial" w:cs="Arial"/>
          <w:b/>
          <w:bCs/>
          <w:sz w:val="22"/>
          <w:szCs w:val="22"/>
          <w:shd w:val="clear" w:color="auto" w:fill="FFFFFF"/>
        </w:rPr>
        <w:t>rozliczenie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realizacji Projektu</w:t>
      </w:r>
    </w:p>
    <w:p w14:paraId="7DDFB3FC" w14:textId="77777777" w:rsidR="0072461B" w:rsidRDefault="0072461B" w:rsidP="00C34FCC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przekazać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wraz z wnioskiem o płatność końcową, wszelkie dokumenty potwierdzające wykonanie rzeczowe Projektu</w:t>
      </w:r>
      <w:r>
        <w:rPr>
          <w:rFonts w:ascii="Arial" w:hAnsi="Arial" w:cs="Arial"/>
          <w:sz w:val="22"/>
          <w:szCs w:val="22"/>
        </w:rPr>
        <w:t>.</w:t>
      </w:r>
    </w:p>
    <w:p w14:paraId="0A08C37C" w14:textId="77777777" w:rsidR="0072461B" w:rsidRPr="00C34FCC" w:rsidRDefault="0072461B" w:rsidP="00412714">
      <w:pPr>
        <w:numPr>
          <w:ilvl w:val="0"/>
          <w:numId w:val="43"/>
        </w:numPr>
        <w:tabs>
          <w:tab w:val="clear" w:pos="786"/>
          <w:tab w:val="left" w:pos="0"/>
          <w:tab w:val="num" w:pos="567"/>
          <w:tab w:val="left" w:pos="6521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4FCC">
        <w:rPr>
          <w:rFonts w:ascii="Arial" w:hAnsi="Arial" w:cs="Arial"/>
          <w:sz w:val="22"/>
          <w:szCs w:val="22"/>
        </w:rPr>
        <w:lastRenderedPageBreak/>
        <w:t>Osiągnięte wartości wskaźników produktu powinny zostać wykazane przez Beneficjenta najpóźniej we wniosk</w:t>
      </w:r>
      <w:r>
        <w:rPr>
          <w:rFonts w:ascii="Arial" w:hAnsi="Arial" w:cs="Arial"/>
          <w:sz w:val="22"/>
          <w:szCs w:val="22"/>
        </w:rPr>
        <w:t>u o płatność końcową. Informację na temat wartości</w:t>
      </w:r>
      <w:r w:rsidRPr="00C34FCC">
        <w:rPr>
          <w:rFonts w:ascii="Arial" w:hAnsi="Arial" w:cs="Arial"/>
          <w:sz w:val="22"/>
          <w:szCs w:val="22"/>
        </w:rPr>
        <w:t xml:space="preserve"> wskaźników rezultatu bezpośredniego Beneficjent jest zobowiązany przekazać w terminie do 14 dni od momentu osiągnięcia wartości docelowej wskaźnika rezultatu bezpośredniego</w:t>
      </w:r>
      <w:r>
        <w:rPr>
          <w:rFonts w:ascii="Arial" w:hAnsi="Arial" w:cs="Arial"/>
          <w:sz w:val="22"/>
          <w:szCs w:val="22"/>
        </w:rPr>
        <w:t xml:space="preserve"> (w przypadku </w:t>
      </w:r>
      <w:r w:rsidRPr="00F6111C">
        <w:rPr>
          <w:rFonts w:ascii="Arial" w:hAnsi="Arial" w:cs="Arial"/>
          <w:sz w:val="22"/>
          <w:szCs w:val="22"/>
        </w:rPr>
        <w:t>gdy na etapie sporządzania wniosku o płatność końcową wartość docelowa nie została lub została osiągnięta częściowo</w:t>
      </w:r>
      <w:r>
        <w:rPr>
          <w:rFonts w:ascii="Arial" w:hAnsi="Arial" w:cs="Arial"/>
          <w:sz w:val="22"/>
          <w:szCs w:val="22"/>
        </w:rPr>
        <w:t>)</w:t>
      </w:r>
      <w:r w:rsidRPr="00C34FCC">
        <w:rPr>
          <w:rFonts w:ascii="Arial" w:hAnsi="Arial" w:cs="Arial"/>
          <w:sz w:val="22"/>
          <w:szCs w:val="22"/>
        </w:rPr>
        <w:t xml:space="preserve">. Osiągnięcie wartości docelowej wskaźników rezultatu bezpośredniego powinno nastąpić, co do zasady, nie później niż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C34FCC">
        <w:rPr>
          <w:rFonts w:ascii="Arial" w:hAnsi="Arial" w:cs="Arial"/>
          <w:sz w:val="22"/>
          <w:szCs w:val="22"/>
        </w:rPr>
        <w:t>12 miesięcy od zakończenia okresu realizacji Projektu</w:t>
      </w:r>
      <w:r>
        <w:rPr>
          <w:rFonts w:ascii="Arial" w:hAnsi="Arial" w:cs="Arial"/>
          <w:sz w:val="22"/>
          <w:szCs w:val="22"/>
        </w:rPr>
        <w:t>.</w:t>
      </w:r>
      <w:r w:rsidRPr="00C34FCC">
        <w:rPr>
          <w:rFonts w:ascii="Arial" w:hAnsi="Arial" w:cs="Arial"/>
          <w:sz w:val="22"/>
          <w:szCs w:val="22"/>
        </w:rPr>
        <w:t xml:space="preserve"> </w:t>
      </w:r>
    </w:p>
    <w:p w14:paraId="0D40261F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</w:rPr>
        <w:t>wykonan</w:t>
      </w:r>
      <w:r w:rsidRPr="00665781">
        <w:rPr>
          <w:rFonts w:ascii="Arial" w:hAnsi="Arial" w:cs="Arial"/>
          <w:sz w:val="22"/>
          <w:szCs w:val="22"/>
        </w:rPr>
        <w:t xml:space="preserve">ia przez Projekt wskaźników </w:t>
      </w:r>
      <w:r w:rsidRPr="000D431F">
        <w:rPr>
          <w:rFonts w:ascii="Arial" w:hAnsi="Arial" w:cs="Arial"/>
          <w:sz w:val="22"/>
          <w:szCs w:val="22"/>
        </w:rPr>
        <w:t xml:space="preserve">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665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</w:t>
      </w:r>
      <w:r w:rsidRPr="00665781">
        <w:rPr>
          <w:rFonts w:ascii="Arial" w:hAnsi="Arial" w:cs="Arial"/>
          <w:sz w:val="22"/>
          <w:szCs w:val="22"/>
        </w:rPr>
        <w:t xml:space="preserve">odbywa </w:t>
      </w:r>
      <w:r>
        <w:rPr>
          <w:rFonts w:ascii="Arial" w:hAnsi="Arial" w:cs="Arial"/>
          <w:sz w:val="22"/>
          <w:szCs w:val="22"/>
        </w:rPr>
        <w:t xml:space="preserve">się </w:t>
      </w:r>
      <w:r w:rsidRPr="00665781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>ą proporcjonalności</w:t>
      </w:r>
      <w:r>
        <w:rPr>
          <w:rFonts w:ascii="Arial" w:hAnsi="Arial" w:cs="Arial"/>
          <w:sz w:val="22"/>
          <w:szCs w:val="22"/>
        </w:rPr>
        <w:t>,</w:t>
      </w:r>
      <w:r w:rsidRPr="007D3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oznacza uprawnienie Instytucji Wdrażającej/Instytucji Pośredniczącej do pomniejszenia dofinansowania Projektu proporcjonalnie do stopnia niewykonania wskaźnika </w:t>
      </w:r>
      <w:r w:rsidRPr="009A4E1F">
        <w:rPr>
          <w:rFonts w:ascii="Arial" w:hAnsi="Arial" w:cs="Arial"/>
          <w:sz w:val="22"/>
          <w:szCs w:val="22"/>
        </w:rPr>
        <w:t xml:space="preserve">w przypadku braku wykonania, niepełnego wykonania lub </w:t>
      </w:r>
      <w:r>
        <w:rPr>
          <w:rFonts w:ascii="Arial" w:hAnsi="Arial" w:cs="Arial"/>
          <w:sz w:val="22"/>
          <w:szCs w:val="22"/>
        </w:rPr>
        <w:t>nieosiągnięcia wymaganej wartości wskaźnika w terminie.</w:t>
      </w:r>
    </w:p>
    <w:p w14:paraId="71031DF8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>Weryfikacji</w:t>
      </w:r>
      <w:r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 której mowa w ust. 2 dokonuje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665781">
        <w:rPr>
          <w:rFonts w:ascii="Arial" w:hAnsi="Arial" w:cs="Arial"/>
          <w:sz w:val="22"/>
          <w:szCs w:val="22"/>
        </w:rPr>
        <w:t>.</w:t>
      </w:r>
    </w:p>
    <w:p w14:paraId="1FA1A17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 xml:space="preserve">ą proporcjonalności objęte są wskaźniki produktu (z wyłączeniem wskaźników produktu informacyjnych) oraz wskaźniki rezultatu bezpośredniego istotne dla realizacji celów </w:t>
      </w:r>
      <w:r>
        <w:rPr>
          <w:rFonts w:ascii="Arial" w:hAnsi="Arial" w:cs="Arial"/>
          <w:sz w:val="22"/>
          <w:szCs w:val="22"/>
        </w:rPr>
        <w:t>interwencji. Poziom wykonania w Projekcie wskaźników informacyjnych nie stanowi przedmiotu rozliczenia z Beneficjentem.</w:t>
      </w:r>
    </w:p>
    <w:p w14:paraId="16BC1B23" w14:textId="77777777" w:rsidR="0072461B" w:rsidRPr="006E7E12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>Kategoryzacja wskaźników zawartych w zatwierdzonym wniosku o dofinansowanie określon</w:t>
      </w:r>
      <w:r w:rsidR="00E25458">
        <w:rPr>
          <w:rFonts w:ascii="Arial" w:hAnsi="Arial" w:cs="Arial"/>
          <w:sz w:val="22"/>
          <w:szCs w:val="22"/>
        </w:rPr>
        <w:t>a</w:t>
      </w:r>
      <w:r w:rsidRPr="00665781">
        <w:rPr>
          <w:rFonts w:ascii="Arial" w:hAnsi="Arial" w:cs="Arial"/>
          <w:sz w:val="22"/>
          <w:szCs w:val="22"/>
        </w:rPr>
        <w:t xml:space="preserve"> w ust. </w:t>
      </w:r>
      <w:r>
        <w:rPr>
          <w:rFonts w:ascii="Arial" w:hAnsi="Arial" w:cs="Arial"/>
          <w:sz w:val="22"/>
          <w:szCs w:val="22"/>
        </w:rPr>
        <w:t>5 grupy wskaźników</w:t>
      </w:r>
      <w:r w:rsidR="00E25458"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odzwierciedlona jest w</w:t>
      </w:r>
      <w:r>
        <w:rPr>
          <w:rFonts w:ascii="Arial" w:hAnsi="Arial" w:cs="Arial"/>
          <w:sz w:val="22"/>
          <w:szCs w:val="22"/>
        </w:rPr>
        <w:t xml:space="preserve"> postanowieniach </w:t>
      </w:r>
      <w:r>
        <w:rPr>
          <w:rFonts w:ascii="Arial" w:hAnsi="Arial" w:cs="Arial"/>
          <w:b/>
          <w:sz w:val="22"/>
          <w:szCs w:val="22"/>
        </w:rPr>
        <w:t>z</w:t>
      </w:r>
      <w:r w:rsidRPr="003F3864">
        <w:rPr>
          <w:rFonts w:ascii="Arial" w:hAnsi="Arial" w:cs="Arial"/>
          <w:b/>
          <w:sz w:val="22"/>
          <w:szCs w:val="22"/>
        </w:rPr>
        <w:t>ałącznika nr 1</w:t>
      </w:r>
      <w:r>
        <w:rPr>
          <w:rFonts w:ascii="Arial" w:hAnsi="Arial" w:cs="Arial"/>
          <w:b/>
          <w:sz w:val="22"/>
          <w:szCs w:val="22"/>
        </w:rPr>
        <w:t>2</w:t>
      </w:r>
      <w:r w:rsidRPr="00665781">
        <w:rPr>
          <w:rFonts w:ascii="Arial" w:hAnsi="Arial" w:cs="Arial"/>
          <w:sz w:val="22"/>
          <w:szCs w:val="22"/>
        </w:rPr>
        <w:t xml:space="preserve"> do Umowy</w:t>
      </w:r>
      <w:r w:rsidRPr="006E7E12">
        <w:rPr>
          <w:rFonts w:ascii="Arial" w:hAnsi="Arial" w:cs="Arial"/>
          <w:sz w:val="22"/>
          <w:szCs w:val="22"/>
        </w:rPr>
        <w:t>.</w:t>
      </w:r>
    </w:p>
    <w:p w14:paraId="4969DD70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Zastosowanie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 dla wskaźników rezultatu bezpośredniego istotnych dla realizacji celów interwencji odbywać się będzie każdorazowo z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>uwzględnieniem wpływu na osiągniętą przez Beneficjenta wartość docelową czynników zewnętrznych niepowiązanych bezpośrednio z wydatkami ponoszonymi w</w:t>
      </w:r>
      <w:r>
        <w:t> </w:t>
      </w:r>
      <w:r w:rsidRPr="005037B2">
        <w:rPr>
          <w:rFonts w:ascii="Arial" w:hAnsi="Arial" w:cs="Arial"/>
          <w:sz w:val="22"/>
          <w:szCs w:val="22"/>
        </w:rPr>
        <w:t xml:space="preserve">Projekcie. </w:t>
      </w:r>
    </w:p>
    <w:p w14:paraId="7D60F5B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Instytucja </w:t>
      </w:r>
      <w:r>
        <w:rPr>
          <w:rFonts w:ascii="Arial" w:hAnsi="Arial" w:cs="Arial"/>
          <w:sz w:val="22"/>
          <w:szCs w:val="22"/>
        </w:rPr>
        <w:t xml:space="preserve">Wdrażająca/Instytucja Pośrednicząca jest uprawniona nie uwzględnić wpływu </w:t>
      </w:r>
      <w:r w:rsidRPr="005037B2">
        <w:rPr>
          <w:rFonts w:ascii="Arial" w:hAnsi="Arial" w:cs="Arial"/>
          <w:sz w:val="22"/>
          <w:szCs w:val="22"/>
        </w:rPr>
        <w:t>czynników zewnętrznych</w:t>
      </w:r>
      <w:r>
        <w:rPr>
          <w:rFonts w:ascii="Arial" w:hAnsi="Arial" w:cs="Arial"/>
          <w:sz w:val="22"/>
          <w:szCs w:val="22"/>
        </w:rPr>
        <w:t>, o których mowa w ust. 7, jeżeli</w:t>
      </w:r>
      <w:r w:rsidRPr="005037B2">
        <w:rPr>
          <w:rFonts w:ascii="Arial" w:hAnsi="Arial" w:cs="Arial"/>
          <w:sz w:val="22"/>
          <w:szCs w:val="22"/>
        </w:rPr>
        <w:t xml:space="preserve"> brak bądź niepełn</w:t>
      </w:r>
      <w:r>
        <w:rPr>
          <w:rFonts w:ascii="Arial" w:hAnsi="Arial" w:cs="Arial"/>
          <w:sz w:val="22"/>
          <w:szCs w:val="22"/>
        </w:rPr>
        <w:t>e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5037B2">
        <w:rPr>
          <w:rFonts w:ascii="Arial" w:hAnsi="Arial" w:cs="Arial"/>
          <w:sz w:val="22"/>
          <w:szCs w:val="22"/>
        </w:rPr>
        <w:t xml:space="preserve"> wskaźnika Projektu skutkuje brakiem bądź zagrożeniem realizacji wskaźnika</w:t>
      </w:r>
      <w:r>
        <w:rPr>
          <w:rFonts w:ascii="Arial" w:hAnsi="Arial" w:cs="Arial"/>
          <w:sz w:val="22"/>
          <w:szCs w:val="22"/>
        </w:rPr>
        <w:t xml:space="preserve"> programowego lub wskaźnika</w:t>
      </w:r>
      <w:r w:rsidRPr="005037B2">
        <w:rPr>
          <w:rFonts w:ascii="Arial" w:hAnsi="Arial" w:cs="Arial"/>
          <w:sz w:val="22"/>
          <w:szCs w:val="22"/>
        </w:rPr>
        <w:t xml:space="preserve"> na poziomie Działania lub Poddziałania SzOOP POIiŚ 2014-2020. Zakres wsk</w:t>
      </w:r>
      <w:r>
        <w:rPr>
          <w:rFonts w:ascii="Arial" w:hAnsi="Arial" w:cs="Arial"/>
          <w:sz w:val="22"/>
          <w:szCs w:val="22"/>
        </w:rPr>
        <w:t xml:space="preserve">aźników zamieszczonych w SzOOP </w:t>
      </w:r>
      <w:r w:rsidRPr="005037B2">
        <w:rPr>
          <w:rFonts w:ascii="Arial" w:hAnsi="Arial" w:cs="Arial"/>
          <w:sz w:val="22"/>
          <w:szCs w:val="22"/>
        </w:rPr>
        <w:t>POIiŚ 2014-2020 może ulegać przyszłym zmianom.</w:t>
      </w:r>
    </w:p>
    <w:p w14:paraId="0BBF5A21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uzasadniony</w:t>
      </w:r>
      <w:r w:rsidRPr="005037B2">
        <w:rPr>
          <w:rFonts w:ascii="Arial" w:hAnsi="Arial" w:cs="Arial"/>
          <w:sz w:val="22"/>
          <w:szCs w:val="22"/>
        </w:rPr>
        <w:t xml:space="preserve"> wniosek Beneficjenta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uprawniona</w:t>
      </w:r>
      <w:r w:rsidRPr="005037B2">
        <w:rPr>
          <w:rFonts w:ascii="Arial" w:hAnsi="Arial" w:cs="Arial"/>
          <w:sz w:val="22"/>
          <w:szCs w:val="22"/>
        </w:rPr>
        <w:t xml:space="preserve"> odstąpić od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 xml:space="preserve">zastosowania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</w:t>
      </w:r>
      <w:r>
        <w:rPr>
          <w:rFonts w:ascii="Arial" w:hAnsi="Arial" w:cs="Arial"/>
          <w:sz w:val="22"/>
          <w:szCs w:val="22"/>
        </w:rPr>
        <w:t>, o której mowa w ust. 3.</w:t>
      </w:r>
    </w:p>
    <w:p w14:paraId="46F16626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przypadkach braku bądź niepełnego wykonania</w:t>
      </w:r>
      <w:r w:rsidRPr="000B6440">
        <w:rPr>
          <w:rFonts w:ascii="Arial" w:hAnsi="Arial" w:cs="Arial"/>
          <w:sz w:val="22"/>
          <w:szCs w:val="22"/>
        </w:rPr>
        <w:t xml:space="preserve"> wskaźnika, </w:t>
      </w:r>
      <w:r>
        <w:rPr>
          <w:rFonts w:ascii="Arial" w:hAnsi="Arial" w:cs="Arial"/>
          <w:sz w:val="22"/>
          <w:szCs w:val="22"/>
        </w:rPr>
        <w:t xml:space="preserve">którego </w:t>
      </w:r>
      <w:r w:rsidRPr="00AA4E0D">
        <w:rPr>
          <w:rFonts w:ascii="Arial" w:hAnsi="Arial" w:cs="Arial"/>
          <w:sz w:val="22"/>
          <w:szCs w:val="22"/>
        </w:rPr>
        <w:t>zaplanowan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ć</w:t>
      </w:r>
      <w:r w:rsidRPr="00AA4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docelowa</w:t>
      </w:r>
      <w:r w:rsidRPr="00AA4E0D">
        <w:rPr>
          <w:rFonts w:ascii="Arial" w:hAnsi="Arial" w:cs="Arial"/>
          <w:sz w:val="22"/>
          <w:szCs w:val="22"/>
        </w:rPr>
        <w:t xml:space="preserve"> był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bran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pod uwagę przy ocenie wniosk</w:t>
      </w:r>
      <w:r>
        <w:rPr>
          <w:rFonts w:ascii="Arial" w:hAnsi="Arial" w:cs="Arial"/>
          <w:sz w:val="22"/>
          <w:szCs w:val="22"/>
        </w:rPr>
        <w:t>u</w:t>
      </w:r>
      <w:r w:rsidRPr="00AA4E0D">
        <w:rPr>
          <w:rFonts w:ascii="Arial" w:hAnsi="Arial" w:cs="Arial"/>
          <w:sz w:val="22"/>
          <w:szCs w:val="22"/>
        </w:rPr>
        <w:t xml:space="preserve"> o dofinansowanie</w:t>
      </w:r>
      <w:r w:rsidRPr="000B64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</w:t>
      </w:r>
      <w:r w:rsidRPr="000B6440">
        <w:rPr>
          <w:rFonts w:ascii="Arial" w:hAnsi="Arial" w:cs="Arial"/>
          <w:sz w:val="22"/>
          <w:szCs w:val="22"/>
        </w:rPr>
        <w:t xml:space="preserve">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0B6440">
        <w:rPr>
          <w:rFonts w:ascii="Arial" w:hAnsi="Arial" w:cs="Arial"/>
          <w:sz w:val="22"/>
          <w:szCs w:val="22"/>
        </w:rPr>
        <w:t xml:space="preserve"> weryfikuje,</w:t>
      </w:r>
      <w:r>
        <w:rPr>
          <w:rFonts w:ascii="Arial" w:hAnsi="Arial" w:cs="Arial"/>
          <w:sz w:val="22"/>
          <w:szCs w:val="22"/>
        </w:rPr>
        <w:t xml:space="preserve"> z zastosowaniem postanowień § 4 ust. 12 i 13 Umowy,</w:t>
      </w:r>
      <w:r w:rsidRPr="000B6440">
        <w:rPr>
          <w:rFonts w:ascii="Arial" w:hAnsi="Arial" w:cs="Arial"/>
          <w:sz w:val="22"/>
          <w:szCs w:val="22"/>
        </w:rPr>
        <w:t xml:space="preserve"> czy pomimo nie</w:t>
      </w:r>
      <w:r>
        <w:rPr>
          <w:rFonts w:ascii="Arial" w:hAnsi="Arial" w:cs="Arial"/>
          <w:sz w:val="22"/>
          <w:szCs w:val="22"/>
        </w:rPr>
        <w:t>wykonani</w:t>
      </w:r>
      <w:r w:rsidRPr="000B6440">
        <w:rPr>
          <w:rFonts w:ascii="Arial" w:hAnsi="Arial" w:cs="Arial"/>
          <w:sz w:val="22"/>
          <w:szCs w:val="22"/>
        </w:rPr>
        <w:t xml:space="preserve">a wskaźnika </w:t>
      </w:r>
      <w:r>
        <w:rPr>
          <w:rFonts w:ascii="Arial" w:hAnsi="Arial" w:cs="Arial"/>
          <w:sz w:val="22"/>
          <w:szCs w:val="22"/>
        </w:rPr>
        <w:t>P</w:t>
      </w:r>
      <w:r w:rsidRPr="000B6440">
        <w:rPr>
          <w:rFonts w:ascii="Arial" w:hAnsi="Arial" w:cs="Arial"/>
          <w:sz w:val="22"/>
          <w:szCs w:val="22"/>
        </w:rPr>
        <w:t>rojekt nadal spełnia kryteria rekomendujące do dofinansowan</w:t>
      </w:r>
      <w:r>
        <w:rPr>
          <w:rFonts w:ascii="Arial" w:hAnsi="Arial" w:cs="Arial"/>
          <w:sz w:val="22"/>
          <w:szCs w:val="22"/>
        </w:rPr>
        <w:t>ia</w:t>
      </w:r>
      <w:r w:rsidRPr="005037B2">
        <w:rPr>
          <w:rFonts w:ascii="Arial" w:hAnsi="Arial" w:cs="Arial"/>
          <w:sz w:val="22"/>
          <w:szCs w:val="22"/>
        </w:rPr>
        <w:t>.</w:t>
      </w:r>
    </w:p>
    <w:p w14:paraId="35E8A88E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399726E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12.</w:t>
      </w:r>
    </w:p>
    <w:p w14:paraId="76BB50A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Procedura zawierania umów w ramach wydatków kwalifikowalnych dla zadań objętych Projektem</w:t>
      </w:r>
    </w:p>
    <w:p w14:paraId="0B127C2D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jest zobowiązany do zawierania umów, z tytułu których będzie ponosił wydatki kwalifikowalne dla zadań objętych Projektem, z  uwzględnieniem procedur </w:t>
      </w:r>
      <w:r w:rsidRPr="009C45AC">
        <w:rPr>
          <w:rFonts w:ascii="Arial" w:hAnsi="Arial" w:cs="Arial"/>
          <w:sz w:val="22"/>
          <w:szCs w:val="22"/>
        </w:rPr>
        <w:t xml:space="preserve">przewidzianych </w:t>
      </w:r>
      <w:r>
        <w:rPr>
          <w:rFonts w:ascii="Arial" w:hAnsi="Arial" w:cs="Arial"/>
          <w:sz w:val="22"/>
          <w:szCs w:val="22"/>
        </w:rPr>
        <w:t xml:space="preserve">w ustawie </w:t>
      </w:r>
      <w:r w:rsidRPr="00083916">
        <w:rPr>
          <w:rFonts w:ascii="Arial" w:hAnsi="Arial" w:cs="Arial"/>
          <w:sz w:val="22"/>
          <w:szCs w:val="22"/>
        </w:rPr>
        <w:t xml:space="preserve">z dnia 29 stycznia 2004 r. Prawo zamówień publicznych </w:t>
      </w:r>
      <w:r w:rsidRPr="00083916">
        <w:rPr>
          <w:rFonts w:ascii="Arial" w:hAnsi="Arial" w:cs="Arial"/>
          <w:sz w:val="22"/>
          <w:szCs w:val="22"/>
        </w:rPr>
        <w:lastRenderedPageBreak/>
        <w:t>(Dz.</w:t>
      </w:r>
      <w:r>
        <w:rPr>
          <w:rFonts w:ascii="Arial" w:hAnsi="Arial" w:cs="Arial"/>
          <w:sz w:val="22"/>
          <w:szCs w:val="22"/>
        </w:rPr>
        <w:t> U. z 201</w:t>
      </w:r>
      <w:r w:rsidR="00554F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poz. </w:t>
      </w:r>
      <w:r w:rsidR="00554F3C">
        <w:rPr>
          <w:rFonts w:ascii="Arial" w:hAnsi="Arial" w:cs="Arial"/>
          <w:sz w:val="22"/>
          <w:szCs w:val="22"/>
        </w:rPr>
        <w:t>2164</w:t>
      </w:r>
      <w:r w:rsidRPr="00083916">
        <w:rPr>
          <w:rFonts w:ascii="Arial" w:hAnsi="Arial" w:cs="Arial"/>
          <w:sz w:val="22"/>
          <w:szCs w:val="22"/>
        </w:rPr>
        <w:t xml:space="preserve"> z późn. zm.), </w:t>
      </w:r>
      <w:r>
        <w:rPr>
          <w:rFonts w:ascii="Arial" w:hAnsi="Arial" w:cs="Arial"/>
          <w:sz w:val="22"/>
          <w:szCs w:val="22"/>
        </w:rPr>
        <w:t>zwanej</w:t>
      </w:r>
      <w:r w:rsidRPr="009C4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dalej „</w:t>
      </w:r>
      <w:r w:rsidRPr="00681B8D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ą</w:t>
      </w:r>
      <w:r w:rsidRPr="00681B8D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>”</w:t>
      </w:r>
      <w:r w:rsidRPr="00681B8D">
        <w:rPr>
          <w:rFonts w:ascii="Arial" w:hAnsi="Arial" w:cs="Arial"/>
          <w:sz w:val="22"/>
          <w:szCs w:val="22"/>
        </w:rPr>
        <w:t xml:space="preserve">, w przypadku, gdy wymóg jej stosowania wynika </w:t>
      </w:r>
      <w:r w:rsidRPr="00A1282C">
        <w:rPr>
          <w:rFonts w:ascii="Arial" w:hAnsi="Arial" w:cs="Arial"/>
          <w:sz w:val="22"/>
          <w:szCs w:val="22"/>
        </w:rPr>
        <w:t>z</w:t>
      </w:r>
      <w:r w:rsidRPr="00A21547">
        <w:rPr>
          <w:rFonts w:ascii="Arial" w:hAnsi="Arial" w:cs="Arial"/>
          <w:sz w:val="22"/>
          <w:szCs w:val="22"/>
        </w:rPr>
        <w:t> ustawy</w:t>
      </w:r>
      <w:r w:rsidRPr="00651641">
        <w:rPr>
          <w:rFonts w:ascii="Arial" w:hAnsi="Arial" w:cs="Arial"/>
          <w:sz w:val="22"/>
          <w:szCs w:val="22"/>
        </w:rPr>
        <w:t xml:space="preserve"> Pzp. </w:t>
      </w:r>
    </w:p>
    <w:p w14:paraId="5F328BE9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1B8D">
        <w:rPr>
          <w:rFonts w:ascii="Arial" w:hAnsi="Arial" w:cs="Arial"/>
          <w:sz w:val="22"/>
          <w:szCs w:val="22"/>
        </w:rPr>
        <w:t>Beneficjent zawierający umowy, do których nie stosuje się ustawy Pzp, zobowiązany jest zawierać umowy z wykonawcami zgodnie z zasadą konkurencyjności, o której mowa w</w:t>
      </w:r>
      <w:r>
        <w:rPr>
          <w:rFonts w:ascii="Arial" w:hAnsi="Arial" w:cs="Arial"/>
          <w:sz w:val="22"/>
          <w:szCs w:val="22"/>
        </w:rPr>
        <w:t> </w:t>
      </w:r>
      <w:r w:rsidRPr="00681B8D">
        <w:rPr>
          <w:rFonts w:ascii="Arial" w:hAnsi="Arial" w:cs="Arial"/>
          <w:i/>
          <w:sz w:val="22"/>
          <w:szCs w:val="22"/>
        </w:rPr>
        <w:t>Wytycznych</w:t>
      </w:r>
      <w:r w:rsidRPr="00681B8D">
        <w:rPr>
          <w:rFonts w:ascii="Arial" w:hAnsi="Arial" w:cs="Arial"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na lata 2014-2020.</w:t>
      </w:r>
      <w:r w:rsidRPr="00681B8D" w:rsidDel="009C45AC">
        <w:rPr>
          <w:rFonts w:ascii="Arial" w:hAnsi="Arial" w:cs="Arial"/>
          <w:sz w:val="22"/>
          <w:szCs w:val="22"/>
        </w:rPr>
        <w:t xml:space="preserve"> </w:t>
      </w:r>
      <w:r w:rsidRPr="00FB5F67">
        <w:rPr>
          <w:rFonts w:ascii="Arial" w:hAnsi="Arial" w:cs="Arial"/>
          <w:sz w:val="22"/>
          <w:szCs w:val="22"/>
        </w:rPr>
        <w:t xml:space="preserve">W przypadkach określonych w </w:t>
      </w:r>
      <w:r w:rsidRPr="00C47242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C76005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C76005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na lata 2014-2020 </w:t>
      </w:r>
      <w:r w:rsidRPr="00C76005">
        <w:rPr>
          <w:rFonts w:ascii="Arial" w:hAnsi="Arial" w:cs="Arial"/>
          <w:sz w:val="22"/>
          <w:szCs w:val="22"/>
        </w:rPr>
        <w:t>Beneficjent może z</w:t>
      </w:r>
      <w:r w:rsidRPr="00A1282C">
        <w:rPr>
          <w:rFonts w:ascii="Arial" w:hAnsi="Arial" w:cs="Arial"/>
          <w:sz w:val="22"/>
          <w:szCs w:val="22"/>
        </w:rPr>
        <w:t xml:space="preserve">awrzeć umowę </w:t>
      </w:r>
      <w:r w:rsidRPr="00934C6A">
        <w:rPr>
          <w:rFonts w:ascii="Arial" w:hAnsi="Arial" w:cs="Arial"/>
          <w:sz w:val="22"/>
          <w:szCs w:val="22"/>
        </w:rPr>
        <w:t xml:space="preserve">w </w:t>
      </w:r>
      <w:r w:rsidR="001D1146" w:rsidRPr="00934C6A">
        <w:rPr>
          <w:rFonts w:ascii="Arial" w:hAnsi="Arial" w:cs="Arial"/>
          <w:sz w:val="22"/>
          <w:szCs w:val="22"/>
        </w:rPr>
        <w:t xml:space="preserve">wyniku </w:t>
      </w:r>
      <w:r w:rsidRPr="00934C6A">
        <w:rPr>
          <w:rFonts w:ascii="Arial" w:hAnsi="Arial" w:cs="Arial"/>
          <w:sz w:val="22"/>
          <w:szCs w:val="22"/>
        </w:rPr>
        <w:t>przeprowadzenia rozeznania rynku</w:t>
      </w:r>
      <w:r w:rsidRPr="00681B8D">
        <w:rPr>
          <w:rFonts w:ascii="Arial" w:hAnsi="Arial" w:cs="Arial"/>
          <w:sz w:val="22"/>
          <w:szCs w:val="22"/>
        </w:rPr>
        <w:t xml:space="preserve">, zgodnie z warunkami określonymi w </w:t>
      </w:r>
      <w:r>
        <w:rPr>
          <w:rFonts w:ascii="Arial" w:hAnsi="Arial" w:cs="Arial"/>
          <w:sz w:val="22"/>
          <w:szCs w:val="22"/>
        </w:rPr>
        <w:t>ww. Wytycznych.</w:t>
      </w:r>
    </w:p>
    <w:p w14:paraId="312E4103" w14:textId="77777777" w:rsidR="0072461B" w:rsidRPr="000D431F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odniesieniu do umów finansowanych w ramach Projektu z innych źródeł niż EFRR lub FS, co do których instytucje przyznające te środki wymagają stosowania odrębnych procedur przetargowych, postanowienia ust. 1 i 2 nie wyłączają możliwości przeprowadzenia procedury zawarcia umowy z uwzględnieniem wymogów stawianych przez te instytucje, o ile nie są one sprzeczne z polskim prawem.</w:t>
      </w:r>
    </w:p>
    <w:p w14:paraId="5680E1FC" w14:textId="77777777" w:rsidR="0072461B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zasady zawierania umów zostały zawarte w </w:t>
      </w:r>
      <w:r w:rsidRPr="000D431F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 xml:space="preserve">lności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0D431F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na lata 2014-2020</w:t>
      </w:r>
      <w:r w:rsidRPr="000D431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96A6ED8" w14:textId="77777777" w:rsidR="0072461B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87062">
        <w:rPr>
          <w:rFonts w:ascii="Arial" w:hAnsi="Arial" w:cs="Arial"/>
          <w:sz w:val="22"/>
          <w:szCs w:val="22"/>
        </w:rPr>
        <w:t>Podstawową sankcją za naruszenie procedur zawierania umów</w:t>
      </w:r>
      <w:r>
        <w:rPr>
          <w:rFonts w:ascii="Arial" w:hAnsi="Arial" w:cs="Arial"/>
          <w:sz w:val="22"/>
          <w:szCs w:val="22"/>
        </w:rPr>
        <w:t>, o których mowa w ust. 1 - 3</w:t>
      </w:r>
      <w:r w:rsidRPr="00587062">
        <w:rPr>
          <w:rFonts w:ascii="Arial" w:hAnsi="Arial" w:cs="Arial"/>
          <w:sz w:val="22"/>
          <w:szCs w:val="22"/>
        </w:rPr>
        <w:t xml:space="preserve"> jest niekwalifikowalność wydatków. Warunki obniżania wartości korekt finansowych i wydatków poniesionych nieprawidłowo oraz stawki procentowe stosowane w procesie obniżania wartości korekt finansowych i wydatków poniesionych nieprawidłowo związanych z zawieraniem umów, </w:t>
      </w:r>
      <w:r>
        <w:rPr>
          <w:rFonts w:ascii="Arial" w:hAnsi="Arial" w:cs="Arial"/>
          <w:sz w:val="22"/>
          <w:szCs w:val="22"/>
        </w:rPr>
        <w:t xml:space="preserve">nieobjęte </w:t>
      </w:r>
      <w:r w:rsidRPr="00587062">
        <w:rPr>
          <w:rFonts w:ascii="Arial" w:hAnsi="Arial" w:cs="Arial"/>
          <w:sz w:val="22"/>
          <w:szCs w:val="22"/>
        </w:rPr>
        <w:t>przepisa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wydany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na podstawie art. 24 ust. 13 ustawy, zostały określone w </w:t>
      </w:r>
      <w:r>
        <w:rPr>
          <w:rFonts w:ascii="Arial" w:hAnsi="Arial" w:cs="Arial"/>
          <w:b/>
          <w:sz w:val="22"/>
          <w:szCs w:val="22"/>
        </w:rPr>
        <w:t>załączniku nr 15</w:t>
      </w:r>
      <w:r w:rsidRPr="00587062">
        <w:rPr>
          <w:rFonts w:ascii="Arial" w:hAnsi="Arial" w:cs="Arial"/>
          <w:sz w:val="22"/>
          <w:szCs w:val="22"/>
        </w:rPr>
        <w:t xml:space="preserve"> do Umowy. Powyższe nie stoi na przeszkodzie stosowaniu </w:t>
      </w:r>
      <w:r>
        <w:rPr>
          <w:rFonts w:ascii="Arial" w:hAnsi="Arial" w:cs="Arial"/>
          <w:sz w:val="22"/>
          <w:szCs w:val="22"/>
        </w:rPr>
        <w:t xml:space="preserve">przez Instytucję Wdrażającą </w:t>
      </w:r>
      <w:r w:rsidRPr="00587062">
        <w:rPr>
          <w:rFonts w:ascii="Arial" w:hAnsi="Arial" w:cs="Arial"/>
          <w:sz w:val="22"/>
          <w:szCs w:val="22"/>
        </w:rPr>
        <w:t>bardziej korzystnych warunków i stawek określonych w wytycznych ministra właściwego do spraw rozwoju regionalnego, o których mowa w art. 2 pkt 32 ustawy.</w:t>
      </w:r>
    </w:p>
    <w:p w14:paraId="732B1654" w14:textId="77777777" w:rsidR="0072461B" w:rsidRPr="000D431F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7421">
        <w:rPr>
          <w:rFonts w:ascii="Arial" w:hAnsi="Arial" w:cs="Arial"/>
          <w:sz w:val="22"/>
          <w:szCs w:val="22"/>
        </w:rPr>
        <w:t>O ile w odniesieniu do konkretnych wydatków Strony nie postanowiły inaczej, 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wydatków poniesionych nieprawidłowo związanych z zawieraniem umów, określone w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przepisach wydanych na podstawie art. 24 ust. 13 ustawy, mają zastosowanie do naruszeń procedur zawierania umów, które wystąpiły lub zostały wykryte zarówno po, jak i przed wejściem w życie tych przepisów, a warunki i staw</w:t>
      </w:r>
      <w:r>
        <w:rPr>
          <w:rFonts w:ascii="Arial" w:hAnsi="Arial" w:cs="Arial"/>
          <w:sz w:val="22"/>
          <w:szCs w:val="22"/>
        </w:rPr>
        <w:t xml:space="preserve">ki określone w </w:t>
      </w:r>
      <w:r w:rsidRPr="00927421">
        <w:rPr>
          <w:rFonts w:ascii="Arial" w:hAnsi="Arial" w:cs="Arial"/>
          <w:b/>
          <w:sz w:val="22"/>
          <w:szCs w:val="22"/>
        </w:rPr>
        <w:t>załączniku n</w:t>
      </w:r>
      <w:r>
        <w:rPr>
          <w:rFonts w:ascii="Arial" w:hAnsi="Arial" w:cs="Arial"/>
          <w:b/>
          <w:sz w:val="22"/>
          <w:szCs w:val="22"/>
        </w:rPr>
        <w:t>r 15</w:t>
      </w:r>
      <w:r>
        <w:rPr>
          <w:rFonts w:ascii="Arial" w:hAnsi="Arial" w:cs="Arial"/>
          <w:sz w:val="22"/>
          <w:szCs w:val="22"/>
        </w:rPr>
        <w:t xml:space="preserve"> do U</w:t>
      </w:r>
      <w:r w:rsidRPr="00927421">
        <w:rPr>
          <w:rFonts w:ascii="Arial" w:hAnsi="Arial" w:cs="Arial"/>
          <w:sz w:val="22"/>
          <w:szCs w:val="22"/>
        </w:rPr>
        <w:t xml:space="preserve">mowy mają zastosowanie do naruszeń procedur zawierania umów, które wystąpiły lub zostały wykryte zarówno po, jak i przed podpisaniem </w:t>
      </w:r>
      <w:r w:rsidR="00E25458">
        <w:rPr>
          <w:rFonts w:ascii="Arial" w:hAnsi="Arial" w:cs="Arial"/>
          <w:sz w:val="22"/>
          <w:szCs w:val="22"/>
        </w:rPr>
        <w:t>U</w:t>
      </w:r>
      <w:r w:rsidRPr="00927421">
        <w:rPr>
          <w:rFonts w:ascii="Arial" w:hAnsi="Arial" w:cs="Arial"/>
          <w:sz w:val="22"/>
          <w:szCs w:val="22"/>
        </w:rPr>
        <w:t>mowy. Zmiany warunków i stawek określonych w przepisach wydanych na podstawie art. 24 ust. 13 ustawy obowiązują od daty wynikającej z właściwych przepisów wprowadzających te zmiany</w:t>
      </w:r>
      <w:r>
        <w:rPr>
          <w:rFonts w:ascii="Arial" w:hAnsi="Arial" w:cs="Arial"/>
          <w:sz w:val="22"/>
          <w:szCs w:val="22"/>
        </w:rPr>
        <w:t>.</w:t>
      </w:r>
    </w:p>
    <w:p w14:paraId="570487C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3D8DF09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13.</w:t>
      </w:r>
    </w:p>
    <w:p w14:paraId="11F15A0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Kontrola procedury zawierania umów dla zadań objętych Projektem</w:t>
      </w:r>
    </w:p>
    <w:p w14:paraId="731683E5" w14:textId="6225E3C8" w:rsidR="0072461B" w:rsidRPr="0058306A" w:rsidRDefault="0072461B" w:rsidP="0058306A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kontroluje przestrzeganie przez Beneficjenta postanowień § 12 ust. 1-3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Obowiązki i uprawnienia Beneficjenta i instytucji kontrolujących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</w:t>
      </w:r>
      <w:r w:rsidR="0058306A" w:rsidRPr="0058306A">
        <w:rPr>
          <w:rFonts w:ascii="Arial" w:hAnsi="Arial" w:cs="Arial"/>
          <w:iCs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Cs/>
          <w:sz w:val="22"/>
          <w:szCs w:val="22"/>
        </w:rPr>
        <w:t>oraz</w:t>
      </w:r>
      <w:r w:rsidR="0058306A" w:rsidRPr="00F263EC">
        <w:rPr>
          <w:rFonts w:ascii="Arial" w:hAnsi="Arial" w:cs="Arial"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/>
          <w:sz w:val="22"/>
          <w:szCs w:val="22"/>
        </w:rPr>
        <w:t>Zalecenia dla instytucji zaangażowanych w realizację Programu Operacyjnego Infrastruktura i Środowisko 2014-2020 w zakresie procedur kontrolnych, korygowania wydatków oraz systemu rocznych rozliczeń</w:t>
      </w:r>
      <w:r w:rsidR="0058306A" w:rsidRPr="000D431F">
        <w:rPr>
          <w:rFonts w:ascii="Arial" w:hAnsi="Arial" w:cs="Arial"/>
          <w:sz w:val="22"/>
          <w:szCs w:val="22"/>
        </w:rPr>
        <w:t>.</w:t>
      </w:r>
    </w:p>
    <w:p w14:paraId="41CED67C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zobowiązuje się do poddania się kontroli, o której mowa w ust. 1.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37073B46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5" w:name="OLE_LINK1"/>
      <w:r w:rsidRPr="000D431F">
        <w:rPr>
          <w:rFonts w:ascii="Arial" w:hAnsi="Arial" w:cs="Arial"/>
          <w:sz w:val="22"/>
          <w:szCs w:val="22"/>
        </w:rPr>
        <w:t>Na wniosek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Beneficjent zobowiązuje się do przekazywania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innych </w:t>
      </w:r>
      <w:r w:rsidRPr="000D431F">
        <w:rPr>
          <w:rFonts w:ascii="Arial" w:hAnsi="Arial" w:cs="Arial"/>
          <w:sz w:val="22"/>
          <w:szCs w:val="22"/>
        </w:rPr>
        <w:lastRenderedPageBreak/>
        <w:t>podmiotów upoważnionych na mocy prawa, dokumentacji związanej z prowadzeniem procedur, o których mowa w § 12 ust. 1 - 3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2B79B94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treści </w:t>
      </w:r>
      <w:r>
        <w:rPr>
          <w:rFonts w:ascii="Arial" w:hAnsi="Arial" w:cs="Arial"/>
          <w:sz w:val="22"/>
          <w:szCs w:val="22"/>
        </w:rPr>
        <w:t>zapytania ofertowego upublicznionego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na lata 2014-2020 </w:t>
      </w:r>
      <w:r w:rsidRPr="000D431F">
        <w:rPr>
          <w:rFonts w:ascii="Arial" w:hAnsi="Arial" w:cs="Arial"/>
          <w:sz w:val="22"/>
          <w:szCs w:val="22"/>
        </w:rPr>
        <w:t xml:space="preserve">albo treści ogłoszenia o zamówieniu publicznym lub zaproszenia do negocjacji, a także specyfikacji istotnych warunków zamówienia; </w:t>
      </w:r>
    </w:p>
    <w:p w14:paraId="77C6CD1C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informacji o wszczynanych postępowaniach o udzielenie zamówienia publicznego albo </w:t>
      </w:r>
      <w:r>
        <w:rPr>
          <w:rFonts w:ascii="Arial" w:hAnsi="Arial" w:cs="Arial"/>
          <w:sz w:val="22"/>
          <w:szCs w:val="22"/>
        </w:rPr>
        <w:t>o upublicznieniu zapytania ofertowego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 lata 2014-2020</w:t>
      </w:r>
      <w:r>
        <w:rPr>
          <w:rFonts w:ascii="Arial" w:hAnsi="Arial" w:cs="Arial"/>
          <w:sz w:val="22"/>
          <w:szCs w:val="22"/>
        </w:rPr>
        <w:t>,</w:t>
      </w:r>
    </w:p>
    <w:p w14:paraId="20B79AF8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informacji o wyborze najkorzystniejszej oferty w postępowaniu o udzielenie zamówienia publicznego lub o unieważnieniu tego postępowania albo informacji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wyniku postępowania </w:t>
      </w:r>
      <w:r>
        <w:rPr>
          <w:rFonts w:ascii="Arial" w:hAnsi="Arial" w:cs="Arial"/>
          <w:sz w:val="22"/>
          <w:szCs w:val="22"/>
        </w:rPr>
        <w:t xml:space="preserve">przeprowadzonego zgodnie z zasadą konkurencyjności o której mowa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przed zawarciem umowy z wykonawcą wraz z kopiami protokołu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postępowań, o których mowa powyżej, wraz z załącznikami;</w:t>
      </w:r>
    </w:p>
    <w:p w14:paraId="3EC0CFD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projektów umów i projektów aneksów do umów z wykonawcą</w:t>
      </w:r>
      <w:r>
        <w:rPr>
          <w:rFonts w:ascii="Arial" w:hAnsi="Arial" w:cs="Arial"/>
          <w:sz w:val="22"/>
          <w:szCs w:val="22"/>
        </w:rPr>
        <w:t>,</w:t>
      </w:r>
    </w:p>
    <w:p w14:paraId="05F36533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poświadczonych za zgodność z oryginałem kopii umów i kopii aneksów do umów </w:t>
      </w:r>
      <w:r>
        <w:rPr>
          <w:rFonts w:ascii="Arial" w:hAnsi="Arial" w:cs="Arial"/>
          <w:sz w:val="22"/>
          <w:szCs w:val="22"/>
        </w:rPr>
        <w:t>zawartych</w:t>
      </w:r>
      <w:r w:rsidRPr="000D431F">
        <w:rPr>
          <w:rFonts w:ascii="Arial" w:hAnsi="Arial" w:cs="Arial"/>
          <w:sz w:val="22"/>
          <w:szCs w:val="22"/>
        </w:rPr>
        <w:t xml:space="preserve"> z wykonawcą. </w:t>
      </w:r>
    </w:p>
    <w:p w14:paraId="657DF811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ma obowiązek dostarczyć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dokumenty, o których mowa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2CA29A44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prowadząc kontrolę procedury zawierania umów jest uprawniona do opiniowania dokumentów przekazanych przez Beneficjenta pod względem podmiotowej i przedmiotowej zgodności z Umową, jak również pod względem zgodności z zasadami zawierania umów określonymi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PO IiŚ</w:t>
      </w:r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stwierdzone naruszenia procedury zawierania umów oraz wydaje </w:t>
      </w:r>
      <w:r w:rsidRPr="0006558A">
        <w:rPr>
          <w:rFonts w:ascii="Arial" w:hAnsi="Arial" w:cs="Arial"/>
          <w:sz w:val="22"/>
          <w:szCs w:val="22"/>
        </w:rPr>
        <w:t>informację pokontrolną zawierającą ustalenia n</w:t>
      </w:r>
      <w:r>
        <w:rPr>
          <w:rFonts w:ascii="Arial" w:hAnsi="Arial" w:cs="Arial"/>
          <w:sz w:val="22"/>
          <w:szCs w:val="22"/>
        </w:rPr>
        <w:t>a temat</w:t>
      </w:r>
      <w:r w:rsidRPr="0006558A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stwierdzonych naruszeń.</w:t>
      </w:r>
    </w:p>
    <w:p w14:paraId="7504E05E" w14:textId="77777777" w:rsidR="0072461B" w:rsidRPr="009A4B87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 Beneficjent nie zgadza się ze stwierdzonymi naruszeniami lub treścią </w:t>
      </w:r>
      <w:r>
        <w:rPr>
          <w:rFonts w:ascii="Arial" w:hAnsi="Arial" w:cs="Arial"/>
          <w:sz w:val="22"/>
          <w:szCs w:val="22"/>
        </w:rPr>
        <w:t>informacji pokontrolnej</w:t>
      </w:r>
      <w:r w:rsidRPr="0043036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, </w:t>
      </w:r>
      <w:r w:rsidRPr="0006558A">
        <w:rPr>
          <w:rFonts w:ascii="Arial" w:hAnsi="Arial" w:cs="Arial"/>
          <w:sz w:val="22"/>
          <w:szCs w:val="22"/>
        </w:rPr>
        <w:t xml:space="preserve">ma prawo do </w:t>
      </w:r>
      <w:r w:rsidRPr="009A4B87">
        <w:rPr>
          <w:rFonts w:ascii="Arial" w:hAnsi="Arial" w:cs="Arial"/>
          <w:sz w:val="22"/>
          <w:szCs w:val="22"/>
        </w:rPr>
        <w:t xml:space="preserve">zgłoszenia zastrzeżeń </w:t>
      </w:r>
      <w:r w:rsidRPr="009B2D26">
        <w:rPr>
          <w:rFonts w:ascii="Arial" w:hAnsi="Arial" w:cs="Arial"/>
          <w:sz w:val="22"/>
          <w:szCs w:val="22"/>
        </w:rPr>
        <w:t>w trybie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9A4B87">
        <w:rPr>
          <w:rFonts w:ascii="Arial" w:hAnsi="Arial" w:cs="Arial"/>
          <w:sz w:val="22"/>
          <w:szCs w:val="22"/>
        </w:rPr>
        <w:t xml:space="preserve">określonym w </w:t>
      </w:r>
      <w:r w:rsidRPr="009B2D26">
        <w:rPr>
          <w:rFonts w:ascii="Arial" w:hAnsi="Arial" w:cs="Arial"/>
          <w:i/>
          <w:iCs/>
          <w:sz w:val="22"/>
          <w:szCs w:val="22"/>
        </w:rPr>
        <w:t>Wytycznych w zakresie kontroli dla Programu Operacyjnego Infrastruktura i Środowisko 2014-2020</w:t>
      </w:r>
      <w:r w:rsidRPr="009A4B87">
        <w:rPr>
          <w:rFonts w:ascii="Arial" w:hAnsi="Arial" w:cs="Arial"/>
          <w:sz w:val="22"/>
          <w:szCs w:val="22"/>
        </w:rPr>
        <w:t>.</w:t>
      </w:r>
    </w:p>
    <w:p w14:paraId="572062CB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odmówić części lub całości dofinansowania dla </w:t>
      </w:r>
      <w:r w:rsidR="00E25458">
        <w:rPr>
          <w:rFonts w:ascii="Arial" w:hAnsi="Arial" w:cs="Arial"/>
          <w:sz w:val="22"/>
          <w:szCs w:val="22"/>
        </w:rPr>
        <w:t>U</w:t>
      </w:r>
      <w:r w:rsidRPr="000D431F">
        <w:rPr>
          <w:rFonts w:ascii="Arial" w:hAnsi="Arial" w:cs="Arial"/>
          <w:sz w:val="22"/>
          <w:szCs w:val="22"/>
        </w:rPr>
        <w:t xml:space="preserve">mowy lub umów w ramach Projektu, które zostały zawarte niezgodnie z zasadami zawierania umów, o których mowa w </w:t>
      </w:r>
      <w:r w:rsidRPr="001B5C9A">
        <w:rPr>
          <w:rFonts w:ascii="Arial" w:hAnsi="Arial" w:cs="Arial"/>
          <w:sz w:val="22"/>
          <w:szCs w:val="22"/>
        </w:rPr>
        <w:t>§ 12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a w przypadku, gdy środki finansowe zostały już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>, wystąpić do Beneficjenta o ich zwrot.</w:t>
      </w:r>
    </w:p>
    <w:bookmarkEnd w:id="5"/>
    <w:p w14:paraId="107AEE46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0D431F">
        <w:rPr>
          <w:rFonts w:ascii="Arial" w:hAnsi="Arial" w:cs="Arial"/>
          <w:sz w:val="22"/>
          <w:szCs w:val="22"/>
        </w:rPr>
        <w:t xml:space="preserve">Postanowienia niniejszego paragrafu nie ograniczają uprawnień instytucji kontrolujących wynikających z postanowień </w:t>
      </w:r>
      <w:r w:rsidRPr="001B5C9A">
        <w:rPr>
          <w:rFonts w:ascii="Arial" w:hAnsi="Arial" w:cs="Arial"/>
          <w:sz w:val="22"/>
          <w:szCs w:val="22"/>
        </w:rPr>
        <w:t>§ 15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713B5D1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32EA3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14.</w:t>
      </w:r>
    </w:p>
    <w:p w14:paraId="7E503145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Ewidencja księgowa i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przechowywanie</w:t>
      </w: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 danych</w:t>
      </w:r>
    </w:p>
    <w:p w14:paraId="657F167B" w14:textId="77777777" w:rsidR="0072461B" w:rsidRPr="000D431F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zobowiązuje się do prowadzenia dla Projektu odrębnej informatycznej ewidencji księgowej kosztów, wydatków i przychodów lub stosowania w ramach istniejącego informatycznego systemu ewidencji księgowej odrębnego kodu księgowego umożliwiającego identyfikację wszystkich transakcji i poszczególnych operacji </w:t>
      </w:r>
      <w:r w:rsidRPr="000D431F">
        <w:rPr>
          <w:rFonts w:ascii="Arial" w:hAnsi="Arial" w:cs="Arial"/>
          <w:sz w:val="22"/>
          <w:szCs w:val="22"/>
        </w:rPr>
        <w:lastRenderedPageBreak/>
        <w:t>bankowych związanych z Projektem oraz dokonywania księgowa</w:t>
      </w:r>
      <w:r>
        <w:rPr>
          <w:rFonts w:ascii="Arial" w:hAnsi="Arial" w:cs="Arial"/>
          <w:sz w:val="22"/>
          <w:szCs w:val="22"/>
        </w:rPr>
        <w:t xml:space="preserve">ń </w:t>
      </w:r>
      <w:r w:rsidRPr="000D431F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obowiązującymi przepisami. </w:t>
      </w:r>
    </w:p>
    <w:p w14:paraId="578E549C" w14:textId="77777777" w:rsidR="0072461B" w:rsidRPr="00EA44A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B1600">
        <w:rPr>
          <w:rFonts w:ascii="Arial" w:hAnsi="Arial" w:cs="Arial"/>
          <w:sz w:val="22"/>
          <w:szCs w:val="22"/>
        </w:rPr>
        <w:t>Beneficjent zobowiązuje się do przechowywania, w sposób gwarantujący należyte bezpieczeństwo informacji, wszelkich danych i dokumentów związanych z realizacją Projektu, w szczególności dokumentacji związanej z</w:t>
      </w:r>
      <w:r>
        <w:rPr>
          <w:rFonts w:ascii="Arial" w:hAnsi="Arial" w:cs="Arial"/>
          <w:sz w:val="22"/>
          <w:szCs w:val="22"/>
        </w:rPr>
        <w:t> </w:t>
      </w:r>
      <w:r w:rsidRPr="009B1600">
        <w:rPr>
          <w:rFonts w:ascii="Arial" w:hAnsi="Arial" w:cs="Arial"/>
          <w:sz w:val="22"/>
          <w:szCs w:val="22"/>
        </w:rPr>
        <w:t>zarządzaniem finansowym, merytorycznym, technicznym, procedurami zawierania umów z wykonawcami, przez okres wskazany w 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9B1600">
        <w:rPr>
          <w:rFonts w:ascii="Arial" w:hAnsi="Arial" w:cs="Arial"/>
          <w:sz w:val="22"/>
          <w:szCs w:val="22"/>
        </w:rPr>
        <w:t xml:space="preserve"> 1303/2013,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ustawy, w sytuacjach wskazanych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EA44AB">
        <w:rPr>
          <w:rFonts w:ascii="Arial" w:hAnsi="Arial" w:cs="Arial"/>
          <w:sz w:val="22"/>
          <w:szCs w:val="22"/>
        </w:rPr>
        <w:t xml:space="preserve"> </w:t>
      </w:r>
    </w:p>
    <w:p w14:paraId="0A50BC0B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1EF6">
        <w:rPr>
          <w:rFonts w:ascii="Arial" w:hAnsi="Arial" w:cs="Arial"/>
          <w:sz w:val="22"/>
          <w:szCs w:val="22"/>
        </w:rPr>
        <w:t xml:space="preserve">Z uwzględnieniem ust. 2, w przypadku Projektu, w którym występuje pomoc publiczna albo pomoc </w:t>
      </w:r>
      <w:r w:rsidRPr="001A730F">
        <w:rPr>
          <w:rFonts w:ascii="Arial" w:hAnsi="Arial" w:cs="Arial"/>
          <w:i/>
          <w:sz w:val="22"/>
          <w:szCs w:val="22"/>
        </w:rPr>
        <w:t>de minimis</w:t>
      </w:r>
      <w:r w:rsidRPr="00C11EF6">
        <w:rPr>
          <w:rFonts w:ascii="Arial" w:hAnsi="Arial" w:cs="Arial"/>
          <w:sz w:val="22"/>
          <w:szCs w:val="22"/>
        </w:rPr>
        <w:t xml:space="preserve">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dn</w:t>
      </w:r>
      <w:r>
        <w:rPr>
          <w:rFonts w:ascii="Arial" w:hAnsi="Arial" w:cs="Arial"/>
          <w:sz w:val="22"/>
          <w:szCs w:val="22"/>
        </w:rPr>
        <w:t>ia udzielenia pomocy publicznej</w:t>
      </w:r>
      <w:r w:rsidRPr="00C11EF6">
        <w:rPr>
          <w:rFonts w:ascii="Arial" w:hAnsi="Arial" w:cs="Arial"/>
          <w:sz w:val="22"/>
          <w:szCs w:val="22"/>
        </w:rPr>
        <w:t xml:space="preserve">. W przypadku Projektu, w którym występuje pomoc publiczna przyznana w formie rekompensaty z tytułu świadczenia usług publicznych, z wyjątkiem pomocy </w:t>
      </w:r>
      <w:r w:rsidRPr="001A730F">
        <w:rPr>
          <w:rFonts w:ascii="Arial" w:hAnsi="Arial" w:cs="Arial"/>
          <w:i/>
          <w:sz w:val="22"/>
          <w:szCs w:val="22"/>
        </w:rPr>
        <w:t>de minimis</w:t>
      </w:r>
      <w:r w:rsidRPr="00C11EF6">
        <w:rPr>
          <w:rFonts w:ascii="Arial" w:hAnsi="Arial" w:cs="Arial"/>
          <w:sz w:val="22"/>
          <w:szCs w:val="22"/>
        </w:rPr>
        <w:t>,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końca okresu obowiązywania aktu pow</w:t>
      </w:r>
      <w:r>
        <w:rPr>
          <w:rFonts w:ascii="Arial" w:hAnsi="Arial" w:cs="Arial"/>
          <w:sz w:val="22"/>
          <w:szCs w:val="22"/>
        </w:rPr>
        <w:t>ierzenia świadczenia tych usług</w:t>
      </w:r>
      <w:r w:rsidRPr="00C11EF6">
        <w:rPr>
          <w:rFonts w:ascii="Arial" w:hAnsi="Arial" w:cs="Arial"/>
          <w:sz w:val="22"/>
          <w:szCs w:val="22"/>
        </w:rPr>
        <w:t xml:space="preserve">, z zastrzeżeniem możliwości przerwania biegu niniejszych terminów w sytuacji wskazanej w art. 17 rozporządzenia </w:t>
      </w:r>
      <w:r>
        <w:rPr>
          <w:rFonts w:ascii="Arial" w:hAnsi="Arial" w:cs="Arial"/>
          <w:sz w:val="22"/>
          <w:szCs w:val="22"/>
        </w:rPr>
        <w:t xml:space="preserve">Rady UE </w:t>
      </w:r>
      <w:r w:rsidRPr="00C11EF6">
        <w:rPr>
          <w:rFonts w:ascii="Arial" w:hAnsi="Arial" w:cs="Arial"/>
          <w:sz w:val="22"/>
          <w:szCs w:val="22"/>
        </w:rPr>
        <w:t>2015/1589</w:t>
      </w:r>
      <w:r>
        <w:rPr>
          <w:rStyle w:val="Odwoanieprzypisudolnego"/>
          <w:rFonts w:ascii="Arial" w:hAnsi="Arial"/>
          <w:sz w:val="22"/>
          <w:szCs w:val="22"/>
        </w:rPr>
        <w:footnoteReference w:id="57"/>
      </w:r>
      <w:r>
        <w:rPr>
          <w:rFonts w:ascii="Arial" w:hAnsi="Arial" w:cs="Arial"/>
          <w:sz w:val="22"/>
          <w:szCs w:val="22"/>
        </w:rPr>
        <w:t>.</w:t>
      </w:r>
    </w:p>
    <w:p w14:paraId="564A9D8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 xml:space="preserve">Dokumenty dotyczące zachowania trwałości Projektu, z uwzględnieniem ust. 2, przechowywane są przez okres </w:t>
      </w:r>
      <w:r>
        <w:rPr>
          <w:rFonts w:ascii="Arial" w:hAnsi="Arial" w:cs="Arial"/>
          <w:sz w:val="22"/>
          <w:szCs w:val="22"/>
        </w:rPr>
        <w:t xml:space="preserve">wskazany w </w:t>
      </w:r>
      <w:r w:rsidRPr="00C21D33">
        <w:rPr>
          <w:rFonts w:ascii="Arial" w:hAnsi="Arial" w:cs="Arial"/>
          <w:sz w:val="22"/>
          <w:szCs w:val="22"/>
        </w:rPr>
        <w:t>§ 16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C21D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A325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Dokumenty dotyczące rozliczania podatku od towarów i usług, z uwzględnieniem ust. 2, są przechowywane przez okres nie krótszy niż dopuszczalny dla zmiany deklaracji VAT</w:t>
      </w:r>
      <w:r>
        <w:rPr>
          <w:rFonts w:ascii="Arial" w:hAnsi="Arial" w:cs="Arial"/>
          <w:sz w:val="22"/>
          <w:szCs w:val="22"/>
        </w:rPr>
        <w:t>.</w:t>
      </w:r>
    </w:p>
    <w:p w14:paraId="5BB9F57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</w:t>
      </w:r>
      <w:r w:rsidDel="00C53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informuje Beneficjenta o dacie rozpoczęcia okresu o którym mowa w ust. 2.</w:t>
      </w:r>
    </w:p>
    <w:p w14:paraId="080AC979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5376A">
        <w:rPr>
          <w:rFonts w:ascii="Arial" w:hAnsi="Arial" w:cs="Arial"/>
          <w:sz w:val="22"/>
          <w:szCs w:val="22"/>
        </w:rPr>
        <w:t>, w uzasadnionych przypadkach, może przedłużyć termin, o którym mowa w ust. 2, informując o tym Beneficjenta na piśmie przed upływem tego terminu.</w:t>
      </w:r>
    </w:p>
    <w:p w14:paraId="20DFE85F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Beneficjent zobowiązuje się do przechowywania dokumentów w formie oryginałów (w</w:t>
      </w:r>
      <w:r>
        <w:rPr>
          <w:rFonts w:ascii="Arial" w:hAnsi="Arial" w:cs="Arial"/>
          <w:sz w:val="22"/>
          <w:szCs w:val="22"/>
        </w:rPr>
        <w:t> </w:t>
      </w:r>
      <w:r w:rsidRPr="00C5376A">
        <w:rPr>
          <w:rFonts w:ascii="Arial" w:hAnsi="Arial" w:cs="Arial"/>
          <w:sz w:val="22"/>
          <w:szCs w:val="22"/>
        </w:rPr>
        <w:t>wersji papierowej) albo ich uwierzytelnionych kopii lub na elektronicznych/informatycznych nośnikach danych, w tym jako elektronicznych wersji dokumentów oryginalnych lub dokumentów istniejących wyłącznie w postaci elektronicznej</w:t>
      </w:r>
      <w:r>
        <w:rPr>
          <w:rFonts w:ascii="Arial" w:hAnsi="Arial" w:cs="Arial"/>
          <w:sz w:val="22"/>
          <w:szCs w:val="22"/>
        </w:rPr>
        <w:t>.</w:t>
      </w:r>
    </w:p>
    <w:p w14:paraId="48E24DF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 xml:space="preserve">Przez uwierzytelnione kopie dokumentów, o których mowa w ust. 8, </w:t>
      </w:r>
      <w:r>
        <w:rPr>
          <w:rFonts w:ascii="Arial" w:hAnsi="Arial" w:cs="Arial"/>
          <w:sz w:val="22"/>
          <w:szCs w:val="22"/>
        </w:rPr>
        <w:t>na potrzeby ewentualnych postępowań</w:t>
      </w:r>
      <w:r w:rsidRPr="00B20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sądowych i administracyjnych</w:t>
      </w:r>
      <w:r w:rsidRPr="00B20670">
        <w:rPr>
          <w:rFonts w:ascii="Arial" w:hAnsi="Arial" w:cs="Arial"/>
          <w:sz w:val="22"/>
          <w:szCs w:val="22"/>
        </w:rPr>
        <w:t xml:space="preserve">, należy rozumieć dokumenty poświadczone za zgodność z oryginałem przez osoby </w:t>
      </w:r>
      <w:r>
        <w:rPr>
          <w:rFonts w:ascii="Arial" w:hAnsi="Arial" w:cs="Arial"/>
          <w:sz w:val="22"/>
          <w:szCs w:val="22"/>
        </w:rPr>
        <w:t xml:space="preserve">o których mowa w art. 48 </w:t>
      </w:r>
      <w:r w:rsidRPr="00B20670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z dnia 30 sierpnia 2002 r. </w:t>
      </w:r>
      <w:r w:rsidRPr="00B20670">
        <w:rPr>
          <w:rFonts w:ascii="Arial" w:hAnsi="Arial" w:cs="Arial"/>
          <w:sz w:val="22"/>
          <w:szCs w:val="22"/>
        </w:rPr>
        <w:t>Prawo o postępowaniu przed sądami administracyjnymi</w:t>
      </w:r>
      <w:r>
        <w:rPr>
          <w:rFonts w:ascii="Arial" w:hAnsi="Arial" w:cs="Arial"/>
          <w:sz w:val="22"/>
          <w:szCs w:val="22"/>
        </w:rPr>
        <w:t xml:space="preserve"> (Dz. U. z 201</w:t>
      </w:r>
      <w:r w:rsidR="009C1D9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poz. 7</w:t>
      </w:r>
      <w:r w:rsidR="009C1D9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z późn.zm.)</w:t>
      </w:r>
    </w:p>
    <w:p w14:paraId="2CD4F0B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>Poświadczenia za zgodność z oryginałem elektronicznych wersji dokumentów oryginalnych przechowywanych na elektronicznych/informatycznych nośnikach danych, dokonuje się na piśmie, ze wskazaniem zawartości oraz rodzaju nośnika danych</w:t>
      </w:r>
      <w:r>
        <w:rPr>
          <w:rFonts w:ascii="Arial" w:hAnsi="Arial" w:cs="Arial"/>
          <w:sz w:val="22"/>
          <w:szCs w:val="22"/>
        </w:rPr>
        <w:t>.</w:t>
      </w:r>
    </w:p>
    <w:p w14:paraId="00227D7D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>Beneficjent zobowiązuje się do przekazywania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415EA7">
        <w:rPr>
          <w:rFonts w:ascii="Arial" w:hAnsi="Arial" w:cs="Arial"/>
          <w:sz w:val="22"/>
          <w:szCs w:val="22"/>
        </w:rPr>
        <w:t xml:space="preserve"> oraz innym podmiotom uprawnionym do prowadzenia kontroli lub audytu, wskazanym w art. 23 ust. 1 ustawy, na ich żądanie, wszelkich danych związanych z realizacją Projektu.</w:t>
      </w:r>
    </w:p>
    <w:p w14:paraId="4634C6F4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 xml:space="preserve">W przypadku zmiany miejsca przechowywania dokumentów oraz w przypadku zawieszenia lub zaprzestania przez Beneficjenta działalności w okresie, o którym mowa w ust. 2, Beneficjent zobowiązuje się niezwłocznie poinformować na piśmie Instytucję </w:t>
      </w:r>
      <w:r w:rsidRPr="00415EA7">
        <w:rPr>
          <w:rFonts w:ascii="Arial" w:hAnsi="Arial" w:cs="Arial"/>
          <w:sz w:val="22"/>
          <w:szCs w:val="22"/>
        </w:rPr>
        <w:lastRenderedPageBreak/>
        <w:t>Wdrażającą</w:t>
      </w:r>
      <w:r>
        <w:rPr>
          <w:rFonts w:ascii="Arial" w:hAnsi="Arial" w:cs="Arial"/>
          <w:sz w:val="22"/>
          <w:szCs w:val="22"/>
        </w:rPr>
        <w:t>/Instytucję Pośredniczącą o miejscu przechowywania</w:t>
      </w:r>
      <w:r w:rsidRPr="00415EA7">
        <w:rPr>
          <w:rFonts w:ascii="Arial" w:hAnsi="Arial" w:cs="Arial"/>
          <w:sz w:val="22"/>
          <w:szCs w:val="22"/>
        </w:rPr>
        <w:t xml:space="preserve"> dokumentów związanych z</w:t>
      </w:r>
      <w:r>
        <w:rPr>
          <w:rFonts w:ascii="Arial" w:hAnsi="Arial" w:cs="Arial"/>
          <w:sz w:val="22"/>
          <w:szCs w:val="22"/>
        </w:rPr>
        <w:t> </w:t>
      </w:r>
      <w:r w:rsidRPr="00415EA7">
        <w:rPr>
          <w:rFonts w:ascii="Arial" w:hAnsi="Arial" w:cs="Arial"/>
          <w:sz w:val="22"/>
          <w:szCs w:val="22"/>
        </w:rPr>
        <w:t>Projektem.</w:t>
      </w:r>
    </w:p>
    <w:p w14:paraId="71C14E5D" w14:textId="77777777" w:rsidR="0072461B" w:rsidRDefault="0072461B" w:rsidP="008F1628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3B4D">
        <w:rPr>
          <w:rFonts w:ascii="Arial" w:hAnsi="Arial" w:cs="Arial"/>
          <w:sz w:val="22"/>
          <w:szCs w:val="22"/>
        </w:rPr>
        <w:t xml:space="preserve">Beneficjent, w trakcie wykonywania obowiązków, o których mowa w niniejszym paragrafie, </w:t>
      </w:r>
      <w:r>
        <w:rPr>
          <w:rFonts w:ascii="Arial" w:hAnsi="Arial" w:cs="Arial"/>
          <w:sz w:val="22"/>
          <w:szCs w:val="22"/>
        </w:rPr>
        <w:t>zobowiązuje się uwzględnić</w:t>
      </w:r>
      <w:r w:rsidRPr="00873B4D">
        <w:rPr>
          <w:rFonts w:ascii="Arial" w:hAnsi="Arial" w:cs="Arial"/>
          <w:sz w:val="22"/>
          <w:szCs w:val="22"/>
        </w:rPr>
        <w:t xml:space="preserve"> zalecenia wynikające z wytycznych Instytucji Zarządzającej dotyczących sposobu przechowywania i udostępniania dokumentów, jeżeli zosta</w:t>
      </w:r>
      <w:r>
        <w:rPr>
          <w:rFonts w:ascii="Arial" w:hAnsi="Arial" w:cs="Arial"/>
          <w:sz w:val="22"/>
          <w:szCs w:val="22"/>
        </w:rPr>
        <w:t xml:space="preserve">ną wydane. Instytucja Wdrażająca/Instytucja Pośrednicząca poinformuje Beneficjenta o </w:t>
      </w:r>
      <w:r w:rsidRPr="00873B4D">
        <w:rPr>
          <w:rFonts w:ascii="Arial" w:hAnsi="Arial" w:cs="Arial"/>
          <w:sz w:val="22"/>
          <w:szCs w:val="22"/>
        </w:rPr>
        <w:t>wydaniu takich wytycznych</w:t>
      </w:r>
      <w:r>
        <w:rPr>
          <w:rFonts w:ascii="Arial" w:hAnsi="Arial" w:cs="Arial"/>
          <w:sz w:val="22"/>
          <w:szCs w:val="22"/>
        </w:rPr>
        <w:t>.</w:t>
      </w:r>
    </w:p>
    <w:p w14:paraId="1FE8383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0E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15.</w:t>
      </w:r>
    </w:p>
    <w:p w14:paraId="45090D82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Kontrola</w:t>
      </w:r>
    </w:p>
    <w:p w14:paraId="07580621" w14:textId="77777777" w:rsidR="0072461B" w:rsidRPr="002C6551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 xml:space="preserve">Wszystkie dokumenty oraz </w:t>
      </w:r>
      <w:r w:rsidRPr="002C6551">
        <w:rPr>
          <w:rFonts w:ascii="Arial" w:hAnsi="Arial" w:cs="Arial"/>
          <w:sz w:val="22"/>
          <w:szCs w:val="22"/>
        </w:rPr>
        <w:t xml:space="preserve">zapisy księgowe związane z realizacją Projektu podlegają kontroli </w:t>
      </w:r>
      <w:r>
        <w:rPr>
          <w:rFonts w:ascii="Arial" w:hAnsi="Arial" w:cs="Arial"/>
          <w:sz w:val="22"/>
          <w:szCs w:val="22"/>
        </w:rPr>
        <w:t xml:space="preserve">przez </w:t>
      </w:r>
      <w:r w:rsidRPr="002C6551">
        <w:rPr>
          <w:rFonts w:ascii="Arial" w:hAnsi="Arial" w:cs="Arial"/>
          <w:sz w:val="22"/>
          <w:szCs w:val="22"/>
        </w:rPr>
        <w:t>podmioty, o których mowa w art. 23 ust. 1 ustawy. Beneficjent zobowiązany jest zapewnić dostęp do dokumentacji i poddać się prowadzonym kontrolom oraz wizytom monitor</w:t>
      </w:r>
      <w:r>
        <w:rPr>
          <w:rFonts w:ascii="Arial" w:hAnsi="Arial" w:cs="Arial"/>
          <w:sz w:val="22"/>
          <w:szCs w:val="22"/>
        </w:rPr>
        <w:t>ingowym</w:t>
      </w:r>
      <w:r w:rsidRPr="002C6551">
        <w:rPr>
          <w:rFonts w:ascii="Arial" w:hAnsi="Arial" w:cs="Arial"/>
          <w:sz w:val="22"/>
          <w:szCs w:val="22"/>
        </w:rPr>
        <w:t>.</w:t>
      </w:r>
    </w:p>
    <w:p w14:paraId="56EFC18E" w14:textId="77777777" w:rsidR="0072461B" w:rsidRPr="00F5635E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>Beneficjent zobowiązuje się zapewnić przedstawicielom instytucji, o których mowa w ust. 1, dostęp do miejsc realizacji Projektu w celu przeprowadzenia kontroli lub wizyty monitor</w:t>
      </w:r>
      <w:r>
        <w:rPr>
          <w:rFonts w:ascii="Arial" w:hAnsi="Arial" w:cs="Arial"/>
          <w:sz w:val="22"/>
          <w:szCs w:val="22"/>
        </w:rPr>
        <w:t>ingowej</w:t>
      </w:r>
      <w:r w:rsidRPr="00F5635E">
        <w:rPr>
          <w:rFonts w:ascii="Arial" w:hAnsi="Arial" w:cs="Arial"/>
          <w:sz w:val="22"/>
          <w:szCs w:val="22"/>
        </w:rPr>
        <w:t>.</w:t>
      </w:r>
    </w:p>
    <w:p w14:paraId="46E14CD0" w14:textId="77777777" w:rsidR="0072461B" w:rsidRPr="000D431F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uprawnienia i obowiązki Stron w toku kontroli oraz zasady jej przeprowadzania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4C4C9470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przekazywać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 terminie 7 dni od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dnia otrzymania ostatecznej wersji, kopie informacji pokontrolnych oraz zaleceń pokontrolnych albo kopie innych dokumentów spełniających te funkcje, </w:t>
      </w:r>
      <w:r>
        <w:rPr>
          <w:rFonts w:ascii="Arial" w:hAnsi="Arial" w:cs="Arial"/>
          <w:sz w:val="22"/>
          <w:szCs w:val="22"/>
        </w:rPr>
        <w:t xml:space="preserve">w tym raportów z audytów, </w:t>
      </w:r>
      <w:r w:rsidRPr="000D431F">
        <w:rPr>
          <w:rFonts w:ascii="Arial" w:hAnsi="Arial" w:cs="Arial"/>
          <w:sz w:val="22"/>
          <w:szCs w:val="22"/>
        </w:rPr>
        <w:t>powstałych w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toku kontroli prowadzonych przez uprawnione do tego instytucje, inne niż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>, jeżeli kontrole te dotyczyły Projektu.</w:t>
      </w:r>
    </w:p>
    <w:p w14:paraId="30E77477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przekazywania Instytucji Wdrażającej/Instytucji Pośredniczącej, z poszanowaniem obowiązujących przepisów prawa, wszelkich informacji dotyczących podejmowanych czynności lub postępowań prowadzonych w szczególności przez organy ścigania, dotyczących lub mogących dotyczyć swoim zakresem Projektu w terminie 7 dni od dnia powzięcia informacji. Ponadto, na żądanie Instytucji Wdrażającej/Instytucji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58"/>
      </w:r>
      <w:r>
        <w:rPr>
          <w:rFonts w:ascii="Arial" w:hAnsi="Arial" w:cs="Arial"/>
          <w:sz w:val="22"/>
          <w:szCs w:val="22"/>
        </w:rPr>
        <w:t>, IZ, IC lub Instytucji Audytowej, Beneficjent zobowiązany jest do przekazania, z poszanowaniem obowiązujących przepisów prawa, wszelkich posiadanych przez siebie informacji w zakresie prowadzonego przez w/w służby postępowania. W powyższym trybie Beneficjent zobowiązuje się również do informowania o postępowaniach prowadzonych przez Urząd Ochrony Konkurencji i Konsumentów.</w:t>
      </w:r>
    </w:p>
    <w:p w14:paraId="3A6BC2A9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6F0F">
        <w:rPr>
          <w:rFonts w:ascii="Arial" w:hAnsi="Arial" w:cs="Arial"/>
          <w:sz w:val="22"/>
          <w:szCs w:val="22"/>
        </w:rPr>
        <w:t>Beneficjent zobowiązuje się współpracować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8C6F0F">
        <w:rPr>
          <w:rFonts w:ascii="Arial" w:hAnsi="Arial" w:cs="Arial"/>
          <w:sz w:val="22"/>
          <w:szCs w:val="22"/>
        </w:rPr>
        <w:t xml:space="preserve"> w zakresie koordynowania przez nią audytów i kontroli prowadzonych u</w:t>
      </w:r>
      <w:r>
        <w:rPr>
          <w:rFonts w:ascii="Arial" w:hAnsi="Arial" w:cs="Arial"/>
          <w:sz w:val="22"/>
          <w:szCs w:val="22"/>
        </w:rPr>
        <w:t> B</w:t>
      </w:r>
      <w:r w:rsidRPr="008C6F0F">
        <w:rPr>
          <w:rFonts w:ascii="Arial" w:hAnsi="Arial" w:cs="Arial"/>
          <w:sz w:val="22"/>
          <w:szCs w:val="22"/>
        </w:rPr>
        <w:t>eneficjenta przez uprawione instytucje wskazane w art.</w:t>
      </w:r>
      <w:r>
        <w:rPr>
          <w:rFonts w:ascii="Arial" w:hAnsi="Arial" w:cs="Arial"/>
          <w:sz w:val="22"/>
          <w:szCs w:val="22"/>
        </w:rPr>
        <w:t xml:space="preserve"> </w:t>
      </w:r>
      <w:r w:rsidRPr="008C6F0F">
        <w:rPr>
          <w:rFonts w:ascii="Arial" w:hAnsi="Arial" w:cs="Arial"/>
          <w:sz w:val="22"/>
          <w:szCs w:val="22"/>
        </w:rPr>
        <w:t>23 ust. 1 ustawy, w tym udzielania wyjaśnień</w:t>
      </w:r>
      <w:r>
        <w:rPr>
          <w:rFonts w:ascii="Arial" w:hAnsi="Arial" w:cs="Arial"/>
          <w:sz w:val="22"/>
          <w:szCs w:val="22"/>
        </w:rPr>
        <w:t>.</w:t>
      </w:r>
    </w:p>
    <w:p w14:paraId="5317A788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związku z § 20a Umowy, dotyczącym obowiązków w zakresie ochrony danych osobowych, Beneficjent umożliwi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podmiotom przez nią upoważnionym, w miejscach, w których są przetwarzane powierzone dane osobowe, dokonanie kontroli przetwarzania przez Beneficjenta danych osobowych pod względem zgodności z ustawą z dnia 29 sierpnia 1997 r. o ochronie danych osobowych, zwaną dalej „ustawą o ochronie danych osobowych”, aktami wykonawczymi do tej ustawy, w tym w szczególności rozporządzeniem Ministra Spra</w:t>
      </w:r>
      <w:r w:rsidR="00F26213" w:rsidRPr="00934C6A">
        <w:rPr>
          <w:rFonts w:ascii="Arial" w:hAnsi="Arial" w:cs="Arial"/>
          <w:sz w:val="22"/>
          <w:szCs w:val="22"/>
        </w:rPr>
        <w:t xml:space="preserve">w Wewnętrznych i Administracji </w:t>
      </w:r>
      <w:r w:rsidRPr="00934C6A">
        <w:rPr>
          <w:rFonts w:ascii="Arial" w:hAnsi="Arial" w:cs="Arial"/>
          <w:sz w:val="22"/>
          <w:szCs w:val="22"/>
        </w:rPr>
        <w:t xml:space="preserve">z dnia 29 kwietnia 2004 r. w sprawie dokumentacji </w:t>
      </w:r>
      <w:r w:rsidRPr="00934C6A">
        <w:rPr>
          <w:rFonts w:ascii="Arial" w:hAnsi="Arial" w:cs="Arial"/>
          <w:sz w:val="22"/>
          <w:szCs w:val="22"/>
        </w:rPr>
        <w:lastRenderedPageBreak/>
        <w:t>przetwarzania danych osobowych oraz warunków technicznych i organizacyjnych, jakim</w:t>
      </w:r>
      <w:r w:rsidR="00F26213" w:rsidRPr="00934C6A">
        <w:rPr>
          <w:rFonts w:ascii="Arial" w:hAnsi="Arial" w:cs="Arial"/>
          <w:sz w:val="22"/>
          <w:szCs w:val="22"/>
        </w:rPr>
        <w:t xml:space="preserve"> powinny odpowiadać urządzenia </w:t>
      </w:r>
      <w:r w:rsidRPr="00934C6A">
        <w:rPr>
          <w:rFonts w:ascii="Arial" w:hAnsi="Arial" w:cs="Arial"/>
          <w:sz w:val="22"/>
          <w:szCs w:val="22"/>
        </w:rPr>
        <w:t>i systemy informatyczne służące do przetwarzania danych osobowych (Dz. U. z 2004 r., nr 100, poz. 1024), zwanym dalej „rozporządzeniem w sprawie dokumentacji przetwarzania danych osobowych” oraz Umową.</w:t>
      </w:r>
    </w:p>
    <w:p w14:paraId="4D82F9F3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przypadku powzięcia przez Instytucję Wdrażającą</w:t>
      </w:r>
      <w:r w:rsidR="00F26213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informacji o rażącym naruszeniu przez Beneficjenta obowiązków wynikających z ustawy o ochronie danych osobowych, Beneficjent umożliwi Instytucji Wdrażającej lub podmiotom przez nią upoważnionym dokonanie niezapowiedzianej kontroli, w celu, o którym mowa w ust. 7.</w:t>
      </w:r>
    </w:p>
    <w:p w14:paraId="34BBCE8C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Kontrolerzy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podmioty upoważnione, mają w szczególności prawo:</w:t>
      </w:r>
    </w:p>
    <w:p w14:paraId="23EFA096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rozporządzeniem oraz Umową;</w:t>
      </w:r>
    </w:p>
    <w:p w14:paraId="3AF05829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żądać złożenia pisemnych lub ustnych wyjaśnień oraz wzywać i przesłuchiwać pracowników w zakresie niezbędnym do ustalenia stanu faktycznego;</w:t>
      </w:r>
    </w:p>
    <w:p w14:paraId="3172E32E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wglądu do wszelkich dokumentów i wszelkich danych mających bezpośredni związek z przedmiotem kontroli oraz sporządzania ich kopii;</w:t>
      </w:r>
    </w:p>
    <w:p w14:paraId="1F821DBA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5DBB1D05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jest zobowiązany do zastosowania się do zaleceń dotyczących poprawy jakości zabezpieczenia danych osobowych oraz sposobu ich przetwarzania sporządzonych w wyniku kontroli przeprowadzonych przez Instytucję Wdrażającą</w:t>
      </w:r>
      <w:r w:rsidR="00E275D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lub przez podmioty przez nią upoważnione albo przez inne instytucje upoważnione do kontroli na podstawie odrębnych przepisów.</w:t>
      </w:r>
    </w:p>
    <w:p w14:paraId="6E552859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3F9CEE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16.</w:t>
      </w:r>
    </w:p>
    <w:p w14:paraId="31823A9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Trwałość Projektu</w:t>
      </w:r>
    </w:p>
    <w:p w14:paraId="6C0FB80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zachowania trwałości Projektu, w rozumieniu art. 71 ust. 1 rozporządzenia nr 1303/2013, w okresie 5 lat</w:t>
      </w:r>
      <w:r>
        <w:rPr>
          <w:rStyle w:val="Odwoanieprzypisudolnego"/>
          <w:rFonts w:ascii="Arial" w:hAnsi="Arial"/>
          <w:sz w:val="22"/>
          <w:szCs w:val="22"/>
        </w:rPr>
        <w:footnoteReference w:id="59"/>
      </w:r>
      <w:r>
        <w:rPr>
          <w:rFonts w:ascii="Arial" w:hAnsi="Arial" w:cs="Arial"/>
          <w:sz w:val="22"/>
          <w:szCs w:val="22"/>
        </w:rPr>
        <w:t xml:space="preserve"> od daty płatności końcowej na rzecz Beneficjenta</w:t>
      </w:r>
      <w:r>
        <w:t xml:space="preserve">, </w:t>
      </w:r>
      <w:r>
        <w:rPr>
          <w:rFonts w:ascii="Arial" w:hAnsi="Arial" w:cs="Arial"/>
          <w:sz w:val="22"/>
          <w:szCs w:val="22"/>
        </w:rPr>
        <w:t xml:space="preserve">z zastrzeżeniem ust. 2, </w:t>
      </w:r>
      <w:r w:rsidRPr="00304FB7">
        <w:rPr>
          <w:rFonts w:ascii="Arial" w:hAnsi="Arial" w:cs="Arial"/>
          <w:sz w:val="22"/>
          <w:szCs w:val="22"/>
        </w:rPr>
        <w:t>a w przypadku, gdy przepisy regulujące udzielani</w:t>
      </w:r>
      <w:r>
        <w:rPr>
          <w:rFonts w:ascii="Arial" w:hAnsi="Arial" w:cs="Arial"/>
          <w:sz w:val="22"/>
          <w:szCs w:val="22"/>
        </w:rPr>
        <w:t>e</w:t>
      </w:r>
      <w:r w:rsidRPr="00304FB7">
        <w:rPr>
          <w:rFonts w:ascii="Arial" w:hAnsi="Arial" w:cs="Arial"/>
          <w:sz w:val="22"/>
          <w:szCs w:val="22"/>
        </w:rPr>
        <w:t xml:space="preserve"> pomocy publicznej wprowadzają bardziej restrykcyjne wymogi w tym zakresie, wówczas stosuje się okres ustalony zgodnie z tymi przepisami.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13F5AE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72FC">
        <w:rPr>
          <w:rFonts w:ascii="Arial" w:hAnsi="Arial" w:cs="Arial"/>
          <w:sz w:val="22"/>
          <w:szCs w:val="22"/>
        </w:rPr>
        <w:t xml:space="preserve">Naruszeniem zasady trwałości Projektu jest również przeniesienie działalności produkcyjnej poza obszar Unii Europejskiej w okresie 10 lat od </w:t>
      </w:r>
      <w:r>
        <w:rPr>
          <w:rFonts w:ascii="Arial" w:hAnsi="Arial" w:cs="Arial"/>
          <w:sz w:val="22"/>
          <w:szCs w:val="22"/>
        </w:rPr>
        <w:t xml:space="preserve">daty płatności końcowej na rzecz Beneficjenta, </w:t>
      </w:r>
      <w:r w:rsidRPr="001A730F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 tym zakresie, wówczas stosuje się okres ustalony zgodnie z tymi przepisami</w:t>
      </w:r>
      <w:r w:rsidRPr="00FB17DA">
        <w:rPr>
          <w:rFonts w:ascii="Arial" w:hAnsi="Arial" w:cs="Arial"/>
          <w:sz w:val="22"/>
          <w:szCs w:val="22"/>
        </w:rPr>
        <w:t>.</w:t>
      </w:r>
    </w:p>
    <w:p w14:paraId="42C4E7E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końcowej uznaje się:</w:t>
      </w:r>
    </w:p>
    <w:p w14:paraId="17018501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 ramach rozliczenia wniosku o płatność końcową Beneficjentowi przekazywane są środki - datę dokonania przelewu na rachunek bankowy Beneficjenta,</w:t>
      </w:r>
    </w:p>
    <w:p w14:paraId="3058230C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left" w:pos="360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 – datę zatwierdzenia wniosku o płatność końcową.</w:t>
      </w:r>
    </w:p>
    <w:p w14:paraId="4045593A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 xml:space="preserve">Beneficjent </w:t>
      </w:r>
      <w:r>
        <w:rPr>
          <w:rFonts w:ascii="Arial" w:hAnsi="Arial" w:cs="Arial"/>
          <w:sz w:val="22"/>
          <w:szCs w:val="22"/>
        </w:rPr>
        <w:t xml:space="preserve">do końca okresu trwałości </w:t>
      </w:r>
      <w:r w:rsidRPr="000D431F">
        <w:rPr>
          <w:rFonts w:ascii="Arial" w:hAnsi="Arial" w:cs="Arial"/>
          <w:sz w:val="22"/>
          <w:szCs w:val="22"/>
        </w:rPr>
        <w:t>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wszelkich okolicznościach mogących </w:t>
      </w:r>
      <w:r>
        <w:rPr>
          <w:rFonts w:ascii="Arial" w:hAnsi="Arial" w:cs="Arial"/>
          <w:sz w:val="22"/>
          <w:szCs w:val="22"/>
        </w:rPr>
        <w:t>skutkować naruszeniem trwałości Projektu.</w:t>
      </w:r>
    </w:p>
    <w:p w14:paraId="3F7CE60E" w14:textId="77777777" w:rsidR="0072461B" w:rsidRDefault="0072461B" w:rsidP="003564F2">
      <w:pPr>
        <w:numPr>
          <w:ilvl w:val="3"/>
          <w:numId w:val="16"/>
        </w:numPr>
        <w:tabs>
          <w:tab w:val="clear" w:pos="3588"/>
          <w:tab w:val="left" w:pos="360"/>
          <w:tab w:val="num" w:pos="3261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Stwierdzenie naruszenia zasady trwałości oznacza konieczność zwrotu środków otrzymanych na realizację Projektu, wraz z odsetkami liczonymi jak dla zaległości podatkowych, proporcjonalnie do okresu niezachowania obowiązku trwałości – w trybie określonym w art. 207 ustawy o finansach publicznych, </w:t>
      </w:r>
      <w:r w:rsidRPr="00B464FC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</w:t>
      </w:r>
      <w:r>
        <w:rPr>
          <w:rFonts w:ascii="Arial" w:hAnsi="Arial" w:cs="Arial"/>
          <w:sz w:val="22"/>
          <w:szCs w:val="22"/>
        </w:rPr>
        <w:t> </w:t>
      </w:r>
      <w:r w:rsidRPr="00B464FC">
        <w:rPr>
          <w:rFonts w:ascii="Arial" w:hAnsi="Arial" w:cs="Arial"/>
          <w:sz w:val="22"/>
          <w:szCs w:val="22"/>
        </w:rPr>
        <w:t>tym zakresie, wówczas stosuje się te przepisy.</w:t>
      </w:r>
    </w:p>
    <w:p w14:paraId="6F87EEA2" w14:textId="1C3AEF36" w:rsidR="00711929" w:rsidRPr="00BB36C0" w:rsidRDefault="00711929" w:rsidP="00DA6B67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E944AD9" w14:textId="77777777" w:rsidR="0072461B" w:rsidRPr="000D431F" w:rsidRDefault="0072461B" w:rsidP="006534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0853C8" w14:textId="77777777" w:rsidR="0072461B" w:rsidRPr="000D431F" w:rsidRDefault="0072461B" w:rsidP="006534D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17.</w:t>
      </w:r>
    </w:p>
    <w:p w14:paraId="1C82D72E" w14:textId="77777777" w:rsidR="0072461B" w:rsidRPr="000D431F" w:rsidRDefault="0072461B" w:rsidP="006534D3">
      <w:pPr>
        <w:pStyle w:val="Nagwek1"/>
        <w:keepNext w:val="0"/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Zwrot dofinansowania</w:t>
      </w:r>
    </w:p>
    <w:p w14:paraId="6285CA0A" w14:textId="7777777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sytuacjach, gdy dofinansowanie udzielone Beneficjentowi zostało:</w:t>
      </w:r>
    </w:p>
    <w:p w14:paraId="41A4C2AA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niezgodnie z przeznaczeniem;</w:t>
      </w:r>
    </w:p>
    <w:p w14:paraId="68CCD636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z naruszeniem procedur obowiązujących przy realizacji Projektu</w:t>
      </w:r>
      <w:r w:rsidRPr="00934C6A">
        <w:rPr>
          <w:rFonts w:ascii="Arial" w:hAnsi="Arial" w:cs="Arial"/>
          <w:sz w:val="22"/>
          <w:szCs w:val="22"/>
        </w:rPr>
        <w:t>, w tym warunków Umowy;</w:t>
      </w:r>
    </w:p>
    <w:p w14:paraId="1542C962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pobrane nienależnie lub w nadmiernej wysokości</w:t>
      </w:r>
      <w:r>
        <w:rPr>
          <w:rFonts w:ascii="Arial" w:hAnsi="Arial" w:cs="Arial"/>
          <w:sz w:val="22"/>
          <w:szCs w:val="22"/>
        </w:rPr>
        <w:t>;</w:t>
      </w:r>
    </w:p>
    <w:p w14:paraId="3E34806E" w14:textId="77777777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podlega ono zwrotowi w trybie i na zasadach przewidzianych w art. 207 ustawy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finansach publicznych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F2FCEE7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okoliczności, o których mowa w ust. 1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określa kwotę do zwrotu biorąc pod uwagę wagę stwierdzonego naruszenia. </w:t>
      </w:r>
      <w:r>
        <w:rPr>
          <w:rFonts w:ascii="Arial" w:hAnsi="Arial" w:cs="Arial"/>
          <w:sz w:val="22"/>
          <w:szCs w:val="22"/>
        </w:rPr>
        <w:t xml:space="preserve">W przypadku stwierdzenia nieprawidłowości i nałożenia korekty finansowej wysokość kwoty przypadającej do zwrotu odpowiada wartości korekty finansowej ustalonej zgodnie z przepisami ustawy. </w:t>
      </w:r>
    </w:p>
    <w:p w14:paraId="6821770A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okoliczności, o których mowa w ust. 1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wzywa niezwłocznie Beneficjenta do:</w:t>
      </w:r>
    </w:p>
    <w:p w14:paraId="66E0B60A" w14:textId="7C298036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zwrotu kwoty, o której mowa w ust. 2</w:t>
      </w:r>
      <w:r w:rsidR="00711929">
        <w:rPr>
          <w:rFonts w:ascii="Arial" w:hAnsi="Arial" w:cs="Arial"/>
          <w:sz w:val="22"/>
          <w:szCs w:val="22"/>
        </w:rPr>
        <w:t xml:space="preserve">, z zastrzeżeniem ust. </w:t>
      </w:r>
      <w:r w:rsidR="0041798E">
        <w:rPr>
          <w:rFonts w:ascii="Arial" w:hAnsi="Arial" w:cs="Arial"/>
          <w:sz w:val="22"/>
          <w:szCs w:val="22"/>
        </w:rPr>
        <w:t>4</w:t>
      </w:r>
      <w:r w:rsidR="00711929">
        <w:rPr>
          <w:rFonts w:ascii="Arial" w:hAnsi="Arial" w:cs="Arial"/>
          <w:sz w:val="22"/>
          <w:szCs w:val="22"/>
        </w:rPr>
        <w:t xml:space="preserve"> i </w:t>
      </w:r>
      <w:r w:rsidR="0041798E">
        <w:rPr>
          <w:rFonts w:ascii="Arial" w:hAnsi="Arial" w:cs="Arial"/>
          <w:sz w:val="22"/>
          <w:szCs w:val="22"/>
        </w:rPr>
        <w:t>5</w:t>
      </w:r>
      <w:r w:rsidR="00711929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odsetkami w wysokości jak dla zaległości podatkowych lub </w:t>
      </w:r>
    </w:p>
    <w:p w14:paraId="55B47DB1" w14:textId="77777777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wyrażenia pisemnej zgody na pomniejszenie kolejnych płatności na rzecz Beneficjenta o kwotę, o której mowa w ust 2 wraz z odsetkami w wysokości jak dla zaległości podatkowych</w:t>
      </w:r>
    </w:p>
    <w:p w14:paraId="0846C3E6" w14:textId="77777777" w:rsidR="0072461B" w:rsidRDefault="0072461B" w:rsidP="006534D3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terminie 14 dni od dnia doręczenia wezwania.</w:t>
      </w:r>
    </w:p>
    <w:p w14:paraId="1DD604CE" w14:textId="5471B82D" w:rsidR="00711929" w:rsidRDefault="00711929" w:rsidP="007464B9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960AFF">
        <w:rPr>
          <w:rFonts w:ascii="Arial" w:hAnsi="Arial" w:cs="Arial"/>
          <w:sz w:val="22"/>
          <w:szCs w:val="22"/>
        </w:rPr>
        <w:t>W przyp</w:t>
      </w:r>
      <w:r>
        <w:rPr>
          <w:rFonts w:ascii="Arial" w:hAnsi="Arial" w:cs="Arial"/>
          <w:sz w:val="22"/>
          <w:szCs w:val="22"/>
        </w:rPr>
        <w:t xml:space="preserve">adku </w:t>
      </w:r>
      <w:r w:rsidR="002A7A15">
        <w:rPr>
          <w:rFonts w:ascii="Arial" w:hAnsi="Arial" w:cs="Arial"/>
          <w:sz w:val="22"/>
          <w:szCs w:val="22"/>
        </w:rPr>
        <w:t>nałożenia</w:t>
      </w:r>
      <w:r>
        <w:rPr>
          <w:rFonts w:ascii="Arial" w:hAnsi="Arial" w:cs="Arial"/>
          <w:sz w:val="22"/>
          <w:szCs w:val="22"/>
        </w:rPr>
        <w:t xml:space="preserve"> korekty finansowej,</w:t>
      </w:r>
      <w:r w:rsidRPr="00960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której mowa w ust. 2, Instytucja Wdrażająca/Instytucja Pośrednicząca dokona niezwłocznie ponownego przeliczenia maksymalnej kwoty wydatków kwalifikowanych, o której mowa w §</w:t>
      </w:r>
      <w:r w:rsidR="00FA1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ust. 2 umowy oraz poinformuje o jej wysokości Beneficjenta wzywając go jednocześnie do odpowiedniej zmiany Harmonogramu Projektu</w:t>
      </w:r>
      <w:r w:rsidR="000520FB">
        <w:rPr>
          <w:rFonts w:ascii="Arial" w:hAnsi="Arial" w:cs="Arial"/>
          <w:sz w:val="22"/>
          <w:szCs w:val="22"/>
        </w:rPr>
        <w:t xml:space="preserve"> </w:t>
      </w:r>
      <w:r w:rsidR="00E546D8">
        <w:rPr>
          <w:rFonts w:ascii="Arial" w:hAnsi="Arial" w:cs="Arial"/>
          <w:sz w:val="22"/>
          <w:szCs w:val="22"/>
        </w:rPr>
        <w:t xml:space="preserve">lub </w:t>
      </w:r>
      <w:r w:rsidR="000520FB" w:rsidRPr="000520FB">
        <w:rPr>
          <w:rFonts w:ascii="Arial" w:hAnsi="Arial" w:cs="Arial"/>
          <w:sz w:val="22"/>
          <w:szCs w:val="22"/>
        </w:rPr>
        <w:t>bezzwłocznego odpowiedniego zwrotu kapitału wraz z odsetkami z tytułu pomniejszonego dofinansowania</w:t>
      </w:r>
      <w:r>
        <w:rPr>
          <w:rFonts w:ascii="Arial" w:hAnsi="Arial" w:cs="Arial"/>
          <w:sz w:val="22"/>
          <w:szCs w:val="22"/>
        </w:rPr>
        <w:t>.</w:t>
      </w:r>
    </w:p>
    <w:p w14:paraId="29B38997" w14:textId="627EAB5A" w:rsidR="00454D5F" w:rsidRPr="00960AFF" w:rsidRDefault="00454D5F" w:rsidP="00D2643E">
      <w:pPr>
        <w:pStyle w:val="Tekstpodstawowy2"/>
        <w:spacing w:before="120" w:after="120"/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4a. </w:t>
      </w:r>
      <w:r w:rsidRPr="00454D5F">
        <w:rPr>
          <w:rFonts w:ascii="Arial" w:hAnsi="Arial" w:cs="Arial"/>
          <w:sz w:val="22"/>
          <w:szCs w:val="22"/>
        </w:rPr>
        <w:t>Jeżeli do czasu stwierdzenia nieprawidłowości suma dokonanych spłat będzie wyższa, niż wartość dofinansowania po rozliczeniu korekty finansowej, nadwyżka spłat nad należnym dofinansowaniem zostanie rozliczona zgodnie z obowiązującymi przepisami.</w:t>
      </w:r>
    </w:p>
    <w:p w14:paraId="23911D43" w14:textId="616F0D2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wezwaniu, o którym mowa w ust. 3 </w:t>
      </w:r>
      <w:r w:rsidR="00E25458">
        <w:rPr>
          <w:rFonts w:ascii="Arial" w:hAnsi="Arial" w:cs="Arial"/>
          <w:sz w:val="22"/>
          <w:szCs w:val="22"/>
        </w:rPr>
        <w:t>pkt 1</w:t>
      </w:r>
      <w:r w:rsidR="00092565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numer rachunku bankowego, na który należy dokonać zwrotu oraz kwotę podlegającą zwrotowi.</w:t>
      </w:r>
    </w:p>
    <w:p w14:paraId="111C4FE3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Beneficjent dokona dobrowolnego zwrotu kwoty, o której mowa w ust. 2, </w:t>
      </w:r>
      <w:r w:rsidRPr="00934C6A">
        <w:rPr>
          <w:rFonts w:ascii="Arial" w:hAnsi="Arial" w:cs="Arial"/>
          <w:sz w:val="22"/>
          <w:szCs w:val="22"/>
        </w:rPr>
        <w:t>Instytucja Wdrażająca/Instytucja Pośrednicząca</w:t>
      </w:r>
      <w:r w:rsidRPr="000D431F">
        <w:rPr>
          <w:rFonts w:ascii="Arial" w:hAnsi="Arial" w:cs="Arial"/>
          <w:sz w:val="22"/>
          <w:szCs w:val="22"/>
        </w:rPr>
        <w:t xml:space="preserve"> przekazuje Beneficjentowi potwierdzenie dokonania zwrotu właściwej kwoty.</w:t>
      </w:r>
    </w:p>
    <w:p w14:paraId="063161F4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Po bezskutecznym upływie terminu, o którym mowa w ust. 3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wydaje decyzję określającą kwotę podlegającą zwrotowi, termin, od którego nalicza się odsetki </w:t>
      </w:r>
      <w:r>
        <w:rPr>
          <w:rFonts w:ascii="Arial" w:hAnsi="Arial" w:cs="Arial"/>
          <w:sz w:val="22"/>
          <w:szCs w:val="22"/>
        </w:rPr>
        <w:t xml:space="preserve">oraz sposób zwrotu środków. </w:t>
      </w:r>
    </w:p>
    <w:p w14:paraId="2F8780BE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do dnia ustanowienia przez Beneficjenta dodatkowego zabezpieczenia prawidłowej realizacji Projektu, w zakresie i formie wskazanych i zaakceptowanych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8E3C76">
        <w:rPr>
          <w:rStyle w:val="Odwoanieprzypisudolnego"/>
          <w:rFonts w:cs="Arial"/>
        </w:rPr>
        <w:footnoteReference w:id="60"/>
      </w:r>
      <w:r w:rsidRPr="000D431F">
        <w:rPr>
          <w:rFonts w:ascii="Arial" w:hAnsi="Arial" w:cs="Arial"/>
          <w:sz w:val="22"/>
          <w:szCs w:val="22"/>
        </w:rPr>
        <w:t xml:space="preserve"> w razie:</w:t>
      </w:r>
    </w:p>
    <w:p w14:paraId="7C62CE37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wystąpienia zastrzeżeń, co do prawidłowości wykorzystania dofinansowania do czasu ich wyjaśnienia</w:t>
      </w:r>
      <w:r w:rsidR="00E25458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58E01F9" w14:textId="73EAB062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wydania decyzji, o której mowa w ust. </w:t>
      </w:r>
      <w:r w:rsidR="00AA618E">
        <w:rPr>
          <w:rFonts w:ascii="Arial" w:hAnsi="Arial" w:cs="Arial"/>
          <w:sz w:val="22"/>
          <w:szCs w:val="22"/>
        </w:rPr>
        <w:t>7</w:t>
      </w:r>
      <w:r w:rsidRPr="000D431F">
        <w:rPr>
          <w:rFonts w:ascii="Arial" w:hAnsi="Arial" w:cs="Arial"/>
          <w:sz w:val="22"/>
          <w:szCs w:val="22"/>
        </w:rPr>
        <w:t xml:space="preserve"> do czasu kiedy stanie się</w:t>
      </w:r>
      <w:r w:rsidR="00934C6A">
        <w:rPr>
          <w:rFonts w:ascii="Arial" w:hAnsi="Arial" w:cs="Arial"/>
          <w:sz w:val="22"/>
          <w:szCs w:val="22"/>
        </w:rPr>
        <w:t xml:space="preserve"> ona ostateczna,</w:t>
      </w:r>
    </w:p>
    <w:p w14:paraId="63EEA02C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stwierdzenia powstania zagrożenia realizacji Projektu zgodnie z Umową. </w:t>
      </w:r>
    </w:p>
    <w:p w14:paraId="5483956B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sytuacji, o której mowa w ust. 1, gdy Beneficjent nie dokona zwrotu lub nie jest możliwe dokonanie pomniejszenia</w:t>
      </w:r>
      <w:r>
        <w:rPr>
          <w:rFonts w:ascii="Arial" w:hAnsi="Arial" w:cs="Arial"/>
          <w:sz w:val="22"/>
          <w:szCs w:val="22"/>
        </w:rPr>
        <w:t xml:space="preserve"> kolejnej płatności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podejmie czynności zmierzające do odzyskania należnych środków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wykorzystaniem wszelkich środków prawnych. </w:t>
      </w:r>
    </w:p>
    <w:p w14:paraId="5708171E" w14:textId="60395F60" w:rsidR="00C620C0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Odsetki od kwoty, o której mowa w ust. 2 są naliczane od dnia przekazania dofinansowania</w:t>
      </w:r>
      <w:r>
        <w:rPr>
          <w:rFonts w:ascii="Arial" w:hAnsi="Arial" w:cs="Arial"/>
          <w:sz w:val="22"/>
          <w:szCs w:val="22"/>
        </w:rPr>
        <w:t xml:space="preserve"> Beneficjentowi, tj. od dnia obciążenia tą kwotą rachunku bankowego płatnika.</w:t>
      </w:r>
    </w:p>
    <w:p w14:paraId="6C6BAD4B" w14:textId="77777777" w:rsidR="0072461B" w:rsidRPr="000D431F" w:rsidRDefault="0072461B" w:rsidP="008E3C76">
      <w:pPr>
        <w:pStyle w:val="Tekstpodstawowy2"/>
        <w:spacing w:before="120" w:after="120"/>
        <w:ind w:left="142"/>
        <w:rPr>
          <w:rFonts w:ascii="Arial" w:hAnsi="Arial" w:cs="Arial"/>
          <w:sz w:val="22"/>
          <w:szCs w:val="22"/>
        </w:rPr>
      </w:pPr>
    </w:p>
    <w:p w14:paraId="79E3F6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18.</w:t>
      </w:r>
    </w:p>
    <w:p w14:paraId="3972A2AC" w14:textId="77777777" w:rsidR="0072461B" w:rsidRDefault="0072461B" w:rsidP="00DD71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Informacja i promocja</w:t>
      </w:r>
    </w:p>
    <w:p w14:paraId="7DD774ED" w14:textId="77777777" w:rsidR="0072461B" w:rsidRPr="00F5376E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zobowiązuje się realizować działania informacyjne i promocyjne zgodnie z:</w:t>
      </w:r>
    </w:p>
    <w:p w14:paraId="4DAD9D23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załącznikiem XII punkt 2.2 </w:t>
      </w:r>
      <w:r>
        <w:rPr>
          <w:rFonts w:ascii="Arial" w:hAnsi="Arial" w:cs="Arial"/>
          <w:sz w:val="22"/>
          <w:szCs w:val="22"/>
        </w:rPr>
        <w:t>r</w:t>
      </w:r>
      <w:r w:rsidRPr="00F5376E">
        <w:rPr>
          <w:rFonts w:ascii="Arial" w:hAnsi="Arial" w:cs="Arial"/>
          <w:sz w:val="22"/>
          <w:szCs w:val="22"/>
        </w:rPr>
        <w:t xml:space="preserve">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F5376E">
        <w:rPr>
          <w:rFonts w:ascii="Arial" w:hAnsi="Arial" w:cs="Arial"/>
          <w:sz w:val="22"/>
          <w:szCs w:val="22"/>
        </w:rPr>
        <w:t>1303/2013</w:t>
      </w:r>
      <w:r>
        <w:rPr>
          <w:rFonts w:ascii="Arial" w:hAnsi="Arial" w:cs="Arial"/>
          <w:sz w:val="22"/>
          <w:szCs w:val="22"/>
        </w:rPr>
        <w:t>,</w:t>
      </w:r>
    </w:p>
    <w:p w14:paraId="18721711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3-5 i załącznikiem II rozporządzenia KE nr 821/2014,</w:t>
      </w:r>
    </w:p>
    <w:p w14:paraId="6BEBA85C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zgodnie z instrukcjami i wskazówkami zawartymi w </w:t>
      </w:r>
      <w:r w:rsidRPr="00F80BBB">
        <w:rPr>
          <w:rFonts w:ascii="Arial" w:hAnsi="Arial" w:cs="Arial"/>
          <w:b/>
          <w:sz w:val="22"/>
          <w:szCs w:val="22"/>
        </w:rPr>
        <w:t>załączniku nr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376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</w:t>
      </w:r>
      <w:r w:rsidRPr="00F5376E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AA6D2AC" w14:textId="77777777" w:rsidR="0072461B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jest zobowiązany w szczególności do:</w:t>
      </w:r>
    </w:p>
    <w:p w14:paraId="7CECF70F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oznacz</w:t>
      </w:r>
      <w:r>
        <w:rPr>
          <w:rFonts w:ascii="Arial" w:hAnsi="Arial" w:cs="Arial"/>
          <w:sz w:val="22"/>
          <w:szCs w:val="22"/>
        </w:rPr>
        <w:t>a</w:t>
      </w:r>
      <w:r w:rsidRPr="00F5376E">
        <w:rPr>
          <w:rFonts w:ascii="Arial" w:hAnsi="Arial" w:cs="Arial"/>
          <w:sz w:val="22"/>
          <w:szCs w:val="22"/>
        </w:rPr>
        <w:t>nia znakiem Unii Europejskiej i znakiem Funduszy Europejskich:</w:t>
      </w:r>
    </w:p>
    <w:p w14:paraId="29CEEDD7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prowadzonych działań informac</w:t>
      </w:r>
      <w:r>
        <w:rPr>
          <w:rFonts w:ascii="Arial" w:hAnsi="Arial" w:cs="Arial"/>
          <w:sz w:val="22"/>
          <w:szCs w:val="22"/>
        </w:rPr>
        <w:t>yjnych</w:t>
      </w:r>
      <w:r w:rsidRPr="00F5376E">
        <w:rPr>
          <w:rFonts w:ascii="Arial" w:hAnsi="Arial" w:cs="Arial"/>
          <w:sz w:val="22"/>
          <w:szCs w:val="22"/>
        </w:rPr>
        <w:t xml:space="preserve"> i promocyjnych dotyczących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rojektu,</w:t>
      </w:r>
    </w:p>
    <w:p w14:paraId="02872075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dokumentów i materiałów dla osób i podmiotów uczestniczących w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rojekcie</w:t>
      </w:r>
      <w:r>
        <w:rPr>
          <w:rFonts w:ascii="Arial" w:hAnsi="Arial" w:cs="Arial"/>
          <w:sz w:val="22"/>
          <w:szCs w:val="22"/>
        </w:rPr>
        <w:t>,</w:t>
      </w:r>
    </w:p>
    <w:p w14:paraId="14F4E9B2" w14:textId="77777777" w:rsidR="0072461B" w:rsidRPr="00F5376E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,</w:t>
      </w:r>
    </w:p>
    <w:p w14:paraId="12B60632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opisu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 na stronie internetowej, w przypadku posiadania strony internetowej</w:t>
      </w:r>
      <w:r>
        <w:rPr>
          <w:rFonts w:ascii="Arial" w:hAnsi="Arial" w:cs="Arial"/>
          <w:sz w:val="22"/>
          <w:szCs w:val="22"/>
        </w:rPr>
        <w:t>,</w:t>
      </w:r>
    </w:p>
    <w:p w14:paraId="6C185CF1" w14:textId="77777777" w:rsidR="0072461B" w:rsidRPr="003D328A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przekazywania osobom i podmiotom uczestniczącym w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 xml:space="preserve">rojekcie informacji, </w:t>
      </w:r>
      <w:r>
        <w:rPr>
          <w:rFonts w:ascii="Arial" w:hAnsi="Arial" w:cs="Arial"/>
          <w:sz w:val="22"/>
          <w:szCs w:val="22"/>
        </w:rPr>
        <w:t>ż</w:t>
      </w:r>
      <w:r w:rsidRPr="00F537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rojekt uzyskał dofinansowanie</w:t>
      </w:r>
      <w:r>
        <w:rPr>
          <w:rFonts w:ascii="Arial" w:hAnsi="Arial" w:cs="Arial"/>
          <w:sz w:val="22"/>
          <w:szCs w:val="22"/>
        </w:rPr>
        <w:t>,</w:t>
      </w:r>
      <w:r w:rsidRPr="00F5376E">
        <w:rPr>
          <w:rFonts w:ascii="Arial" w:hAnsi="Arial" w:cs="Arial"/>
          <w:sz w:val="22"/>
          <w:szCs w:val="22"/>
        </w:rPr>
        <w:t xml:space="preserve"> przynajmniej w formie odpowiedniego oznakowania</w:t>
      </w:r>
      <w:r>
        <w:rPr>
          <w:rFonts w:ascii="Arial" w:hAnsi="Arial" w:cs="Arial"/>
          <w:sz w:val="22"/>
          <w:szCs w:val="22"/>
        </w:rPr>
        <w:t>,</w:t>
      </w:r>
    </w:p>
    <w:p w14:paraId="7DB26CE7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dokumentowania działań informacyjnych i promocyjnych prowadz</w:t>
      </w:r>
      <w:r>
        <w:rPr>
          <w:rFonts w:ascii="Arial" w:hAnsi="Arial" w:cs="Arial"/>
          <w:sz w:val="22"/>
          <w:szCs w:val="22"/>
        </w:rPr>
        <w:t>o</w:t>
      </w:r>
      <w:r w:rsidRPr="00F5376E">
        <w:rPr>
          <w:rFonts w:ascii="Arial" w:hAnsi="Arial" w:cs="Arial"/>
          <w:sz w:val="22"/>
          <w:szCs w:val="22"/>
        </w:rPr>
        <w:t xml:space="preserve">nych w ramach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.</w:t>
      </w:r>
    </w:p>
    <w:p w14:paraId="4108D4BA" w14:textId="77777777" w:rsidR="0072461B" w:rsidRDefault="0072461B" w:rsidP="00F36FCA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B072BB">
        <w:rPr>
          <w:rFonts w:ascii="Arial" w:hAnsi="Arial" w:cs="Arial"/>
          <w:sz w:val="22"/>
          <w:szCs w:val="22"/>
        </w:rPr>
        <w:t xml:space="preserve">Beneficjent jest zobowiązany zapewnić, aby podmioty współpracujące z Beneficjentem lub wykonujące na jego rzecz zadania związane z realizacją Projektu na podstawie </w:t>
      </w:r>
      <w:r w:rsidRPr="00B072BB">
        <w:rPr>
          <w:rFonts w:ascii="Arial" w:hAnsi="Arial" w:cs="Arial"/>
          <w:sz w:val="22"/>
          <w:szCs w:val="22"/>
        </w:rPr>
        <w:lastRenderedPageBreak/>
        <w:t>odrębnych umów lub porozumień, stosowały zestaw znaków Fundusze Europejskie i Unia Europejska w przypadku posiadania strony internetowej dotyczącej Projektu</w:t>
      </w:r>
      <w:r>
        <w:rPr>
          <w:rFonts w:ascii="Arial" w:hAnsi="Arial" w:cs="Arial"/>
          <w:sz w:val="22"/>
          <w:szCs w:val="22"/>
        </w:rPr>
        <w:t>.</w:t>
      </w:r>
      <w:r w:rsidRPr="00B072BB">
        <w:rPr>
          <w:rStyle w:val="Odwoanieprzypisudolnego"/>
          <w:rFonts w:ascii="Arial" w:hAnsi="Arial"/>
          <w:sz w:val="22"/>
          <w:szCs w:val="22"/>
        </w:rPr>
        <w:footnoteReference w:id="61"/>
      </w:r>
    </w:p>
    <w:p w14:paraId="0AD5B253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4326C9F5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986">
        <w:rPr>
          <w:rFonts w:ascii="Arial" w:hAnsi="Arial" w:cs="Arial"/>
          <w:b/>
          <w:color w:val="000000"/>
          <w:sz w:val="22"/>
          <w:szCs w:val="22"/>
        </w:rPr>
        <w:t>§ 19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1E917F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Zasady wykorzystywania SL2014</w:t>
      </w:r>
    </w:p>
    <w:p w14:paraId="29C098A5" w14:textId="77777777" w:rsidR="0072461B" w:rsidRDefault="0072461B" w:rsidP="00B033B3">
      <w:pPr>
        <w:pStyle w:val="Tekstpodstawowy2"/>
        <w:numPr>
          <w:ilvl w:val="3"/>
          <w:numId w:val="25"/>
        </w:numPr>
        <w:tabs>
          <w:tab w:val="clear" w:pos="288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 xml:space="preserve">Beneficjent zobowiązuje się, od dnia </w:t>
      </w:r>
      <w:r>
        <w:rPr>
          <w:rFonts w:ascii="Arial" w:hAnsi="Arial" w:cs="Arial"/>
          <w:sz w:val="22"/>
          <w:szCs w:val="22"/>
        </w:rPr>
        <w:t>zawarcia</w:t>
      </w:r>
      <w:r w:rsidRPr="00DE3986">
        <w:rPr>
          <w:rFonts w:ascii="Arial" w:hAnsi="Arial" w:cs="Arial"/>
          <w:sz w:val="22"/>
          <w:szCs w:val="22"/>
        </w:rPr>
        <w:t xml:space="preserve"> Umowy, do wykorzystywania SL2014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procesie rozliczania Projektu i komunikacji z Instytucją </w:t>
      </w:r>
      <w:r>
        <w:rPr>
          <w:rFonts w:ascii="Arial" w:hAnsi="Arial" w:cs="Arial"/>
          <w:sz w:val="22"/>
          <w:szCs w:val="22"/>
        </w:rPr>
        <w:t>Wdrażającą/Instytucją Pośredniczącą</w:t>
      </w:r>
      <w:r w:rsidRPr="00DE3986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> </w:t>
      </w:r>
      <w:r w:rsidRPr="00923662">
        <w:rPr>
          <w:rFonts w:ascii="Arial" w:hAnsi="Arial" w:cs="Arial"/>
          <w:i/>
          <w:sz w:val="22"/>
          <w:szCs w:val="22"/>
        </w:rPr>
        <w:t>Podręcznikiem Beneficjenta</w:t>
      </w:r>
      <w:r w:rsidRPr="00DE3986">
        <w:rPr>
          <w:rFonts w:ascii="Arial" w:hAnsi="Arial" w:cs="Arial"/>
          <w:sz w:val="22"/>
          <w:szCs w:val="22"/>
        </w:rPr>
        <w:t>, w zakresie gromadzenia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przesyłania danych dotyczących:</w:t>
      </w:r>
    </w:p>
    <w:p w14:paraId="5CACADCF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wniosków o płatność, ich weryfikacji, w tym zatwierdzania, poprawiania, odrzucania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wycofywania, zgodnie z zakresem wskazanym w załącznik</w:t>
      </w:r>
      <w:r>
        <w:rPr>
          <w:rFonts w:ascii="Arial" w:hAnsi="Arial" w:cs="Arial"/>
          <w:sz w:val="22"/>
          <w:szCs w:val="22"/>
        </w:rPr>
        <w:t>u nr</w:t>
      </w:r>
      <w:r w:rsidRPr="00DE39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 xml:space="preserve">do </w:t>
      </w:r>
      <w:r w:rsidRPr="00DE3986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DE3986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DE3986">
        <w:rPr>
          <w:rFonts w:ascii="Arial" w:hAnsi="Arial" w:cs="Arial"/>
          <w:sz w:val="22"/>
          <w:szCs w:val="22"/>
        </w:rPr>
        <w:t>,</w:t>
      </w:r>
    </w:p>
    <w:p w14:paraId="6794BD0E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Harmonogramu Projektu,</w:t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jego</w:t>
      </w:r>
      <w:r w:rsidRPr="00DE3986">
        <w:rPr>
          <w:rFonts w:ascii="Arial" w:hAnsi="Arial" w:cs="Arial"/>
          <w:sz w:val="22"/>
          <w:szCs w:val="22"/>
        </w:rPr>
        <w:t xml:space="preserve"> weryfikacji, w tym zatwierdzania, poprawiania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wycofywania, </w:t>
      </w:r>
    </w:p>
    <w:p w14:paraId="5025C0A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>zamówień publicznych</w:t>
      </w:r>
      <w:r>
        <w:rPr>
          <w:rFonts w:ascii="Arial" w:hAnsi="Arial" w:cs="Arial"/>
          <w:sz w:val="22"/>
          <w:szCs w:val="22"/>
        </w:rPr>
        <w:t xml:space="preserve"> w rozumieniu </w:t>
      </w:r>
      <w:r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DE3986">
        <w:rPr>
          <w:rFonts w:ascii="Arial" w:hAnsi="Arial" w:cs="Arial"/>
          <w:sz w:val="22"/>
          <w:szCs w:val="22"/>
        </w:rPr>
        <w:t>, obejmujący</w:t>
      </w:r>
      <w:r>
        <w:rPr>
          <w:rFonts w:ascii="Arial" w:hAnsi="Arial" w:cs="Arial"/>
          <w:sz w:val="22"/>
          <w:szCs w:val="22"/>
        </w:rPr>
        <w:t>ch</w:t>
      </w:r>
      <w:r w:rsidRPr="00DE3986">
        <w:rPr>
          <w:rFonts w:ascii="Arial" w:hAnsi="Arial" w:cs="Arial"/>
          <w:sz w:val="22"/>
          <w:szCs w:val="22"/>
        </w:rPr>
        <w:t xml:space="preserve"> w szczególności zakres, o którym mowa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załączniku III do rozporządzenia KE nr 480/2014;</w:t>
      </w:r>
    </w:p>
    <w:p w14:paraId="535C2566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4)</w:t>
      </w:r>
      <w:r w:rsidRPr="00DE3986">
        <w:rPr>
          <w:rFonts w:ascii="Arial" w:hAnsi="Arial" w:cs="Arial"/>
          <w:sz w:val="22"/>
          <w:szCs w:val="22"/>
        </w:rPr>
        <w:tab/>
        <w:t>osób zatrudnionych do realizacji projektów, tzw. bazy personelu, zgodnie z zakresem wskazanym poniżej w ust. 4</w:t>
      </w:r>
      <w:r>
        <w:rPr>
          <w:rFonts w:ascii="Arial" w:hAnsi="Arial" w:cs="Arial"/>
          <w:sz w:val="22"/>
          <w:szCs w:val="22"/>
        </w:rPr>
        <w:t>.</w:t>
      </w:r>
    </w:p>
    <w:p w14:paraId="1113A162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2.</w:t>
      </w:r>
      <w:r w:rsidRPr="00DE3986">
        <w:rPr>
          <w:rFonts w:ascii="Arial" w:hAnsi="Arial" w:cs="Arial"/>
          <w:sz w:val="22"/>
          <w:szCs w:val="22"/>
        </w:rPr>
        <w:tab/>
        <w:t xml:space="preserve">Przekazanie przez Beneficjenta dokumentów potwierdzających kwalifikowalność wydatków ponoszonych w ramach Projektu i wykazywanych we wnioskach o płatność, </w:t>
      </w:r>
      <w:r>
        <w:rPr>
          <w:rFonts w:ascii="Arial" w:hAnsi="Arial" w:cs="Arial"/>
          <w:sz w:val="22"/>
          <w:szCs w:val="22"/>
        </w:rPr>
        <w:t>Harmonogramu Projektu</w:t>
      </w:r>
      <w:r w:rsidRPr="00DE3986">
        <w:rPr>
          <w:rFonts w:ascii="Arial" w:hAnsi="Arial" w:cs="Arial"/>
          <w:sz w:val="22"/>
          <w:szCs w:val="22"/>
        </w:rPr>
        <w:t>, innych dokumentów związanych z realizacją Projektu, w tym niezbędnych do przeprowadzenia kontroli Projektu za pośrednictwem SL2014 nie z</w:t>
      </w:r>
      <w:r>
        <w:rPr>
          <w:rFonts w:ascii="Arial" w:hAnsi="Arial" w:cs="Arial"/>
          <w:sz w:val="22"/>
          <w:szCs w:val="22"/>
        </w:rPr>
        <w:t>walnia</w:t>
      </w:r>
      <w:r w:rsidRPr="00DE3986">
        <w:rPr>
          <w:rFonts w:ascii="Arial" w:hAnsi="Arial" w:cs="Arial"/>
          <w:sz w:val="22"/>
          <w:szCs w:val="22"/>
        </w:rPr>
        <w:t xml:space="preserve"> Beneficjenta i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artnerów</w:t>
      </w:r>
      <w:r>
        <w:rPr>
          <w:rStyle w:val="Odwoanieprzypisudolnego"/>
          <w:rFonts w:ascii="Arial" w:hAnsi="Arial"/>
          <w:sz w:val="22"/>
          <w:szCs w:val="22"/>
        </w:rPr>
        <w:footnoteReference w:id="62"/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art. 33 ustawy z </w:t>
      </w:r>
      <w:r w:rsidRPr="00DE3986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14:paraId="3922F29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3.</w:t>
      </w:r>
      <w:r w:rsidRPr="00DE3986">
        <w:rPr>
          <w:rFonts w:ascii="Arial" w:hAnsi="Arial" w:cs="Arial"/>
          <w:sz w:val="22"/>
          <w:szCs w:val="22"/>
        </w:rPr>
        <w:tab/>
        <w:t xml:space="preserve">Beneficjent i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uznają za prawnie wiążące przyjęte w Umowie rozwiązania stosowane w zakresie komunikacji i wymiany danych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SL2014, bez możliwości kwestionowania skutków ich stosowania.</w:t>
      </w:r>
    </w:p>
    <w:p w14:paraId="0CC130FF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4.</w:t>
      </w:r>
      <w:r w:rsidRPr="00DE3986">
        <w:rPr>
          <w:rFonts w:ascii="Arial" w:hAnsi="Arial" w:cs="Arial"/>
          <w:sz w:val="22"/>
          <w:szCs w:val="22"/>
        </w:rPr>
        <w:tab/>
        <w:t>Beneficjent po uzyskaniu zgody os</w:t>
      </w:r>
      <w:r>
        <w:rPr>
          <w:rFonts w:ascii="Arial" w:hAnsi="Arial" w:cs="Arial"/>
          <w:sz w:val="22"/>
          <w:szCs w:val="22"/>
        </w:rPr>
        <w:t>ób zatrudnionych do realizacji P</w:t>
      </w:r>
      <w:r w:rsidRPr="00DE3986">
        <w:rPr>
          <w:rFonts w:ascii="Arial" w:hAnsi="Arial" w:cs="Arial"/>
          <w:sz w:val="22"/>
          <w:szCs w:val="22"/>
        </w:rPr>
        <w:t>rojektu na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przetwarzanie ich danych osobowych jest zobowiązany do wprowadzania do SL2014 danych dotyczących angażowania personelu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rojektu (o ile koszty osobowe są kosztami kwalifikowalnymi projektu):</w:t>
      </w:r>
    </w:p>
    <w:p w14:paraId="6A816B92" w14:textId="77777777" w:rsidR="0072461B" w:rsidRPr="00DE3986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dane dotyczące personelu projektu, w tym: nr PESEL, imię, nazwisko;</w:t>
      </w:r>
    </w:p>
    <w:p w14:paraId="02089E1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 xml:space="preserve">dane dotyczące formy zaangażowania w ramach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 xml:space="preserve">rojektu: stanowisko, forma zaangażowania w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rojekcie, data świadczenia pracy w Projekcie, okres zaangażowania osoby w Projekcie, wymiar czasu pracy oraz godziny pracy, jeśli zostały określone;</w:t>
      </w:r>
    </w:p>
    <w:p w14:paraId="1FA5172C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 xml:space="preserve">w zakresie protokołów odbioru, o których mowa w podrozdziale 6.16 pkt 8 lit. c </w:t>
      </w:r>
      <w:r w:rsidRPr="0035631E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DE3986">
        <w:rPr>
          <w:rFonts w:ascii="Arial" w:hAnsi="Arial" w:cs="Arial"/>
          <w:sz w:val="22"/>
          <w:szCs w:val="22"/>
        </w:rPr>
        <w:t>: dane dotyczące godzin faktycznego zaangażowania za dany miesiąc kalendarzowy wskazujące na rok, miesiąc, dzień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godziny zaangażowania,</w:t>
      </w:r>
    </w:p>
    <w:p w14:paraId="1B76A56B" w14:textId="77777777" w:rsidR="0072461B" w:rsidRPr="00DE3986" w:rsidRDefault="0072461B" w:rsidP="006534D3">
      <w:pPr>
        <w:pStyle w:val="Tekstpodstawowy2"/>
        <w:spacing w:before="120" w:after="120"/>
        <w:ind w:firstLine="70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lastRenderedPageBreak/>
        <w:t>pod rygorem uznania ww. wydatków za niekwalifikowalne.</w:t>
      </w:r>
    </w:p>
    <w:p w14:paraId="31B4A75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5.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Beneficjent i partnerzy</w:t>
      </w:r>
      <w:r>
        <w:rPr>
          <w:rStyle w:val="Odwoanieprzypisudolnego"/>
          <w:rFonts w:ascii="Arial" w:hAnsi="Arial"/>
          <w:sz w:val="22"/>
          <w:szCs w:val="22"/>
        </w:rPr>
        <w:footnoteReference w:id="63"/>
      </w:r>
      <w:r>
        <w:rPr>
          <w:rFonts w:ascii="Arial" w:hAnsi="Arial" w:cs="Arial"/>
          <w:sz w:val="22"/>
          <w:szCs w:val="22"/>
        </w:rPr>
        <w:t xml:space="preserve"> w rozumieniu art. 33 ustawy </w:t>
      </w:r>
      <w:r w:rsidRPr="0035631E">
        <w:rPr>
          <w:rFonts w:ascii="Arial" w:hAnsi="Arial" w:cs="Arial"/>
          <w:sz w:val="22"/>
          <w:szCs w:val="22"/>
        </w:rPr>
        <w:t xml:space="preserve">wyznacza/ją osoby uprawnione do wykonywania w jego/ich imieniu czynności związanych z realizacją Projektu i zgłasza/ją je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35631E">
        <w:rPr>
          <w:rFonts w:ascii="Arial" w:hAnsi="Arial" w:cs="Arial"/>
          <w:sz w:val="22"/>
          <w:szCs w:val="22"/>
        </w:rPr>
        <w:t xml:space="preserve"> do pracy w SL2014. Zgłoszenie tych osób, zmiana ich uprawnień lub wycofanie dostępu jest dokonywane na podstawie procedury zgłaszania osób uprawnionych w ramach projektu określonej w załączniku nr 6 do </w:t>
      </w:r>
      <w:r w:rsidRPr="0035631E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35631E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35631E">
        <w:rPr>
          <w:rFonts w:ascii="Arial" w:hAnsi="Arial" w:cs="Arial"/>
          <w:sz w:val="22"/>
          <w:szCs w:val="22"/>
        </w:rPr>
        <w:t xml:space="preserve">. Wyżej wymienione zgłoszenie jest dokonywane za pomocą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 xml:space="preserve">niosku o nadanie dostępu dla osoby uprawnionej </w:t>
      </w:r>
      <w:r w:rsidRPr="0035631E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nowiącego załącznik nr 5 do ww. W</w:t>
      </w:r>
      <w:r w:rsidRPr="0035631E">
        <w:rPr>
          <w:rFonts w:ascii="Arial" w:hAnsi="Arial" w:cs="Arial"/>
          <w:sz w:val="22"/>
          <w:szCs w:val="22"/>
        </w:rPr>
        <w:t>ytycznych.</w:t>
      </w:r>
      <w:r w:rsidRPr="00DE3986">
        <w:rPr>
          <w:rFonts w:ascii="Arial" w:hAnsi="Arial" w:cs="Arial"/>
          <w:sz w:val="22"/>
          <w:szCs w:val="22"/>
        </w:rPr>
        <w:t xml:space="preserve"> </w:t>
      </w:r>
    </w:p>
    <w:p w14:paraId="7A850B59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6.</w:t>
      </w:r>
      <w:r w:rsidRPr="00DE3986">
        <w:rPr>
          <w:rFonts w:ascii="Arial" w:hAnsi="Arial" w:cs="Arial"/>
          <w:sz w:val="22"/>
          <w:szCs w:val="22"/>
        </w:rPr>
        <w:tab/>
        <w:t>Beneficjent zapewnia, że osoby, o których mowa w ust. 5, wykorzystują profil zaufany ePUAP lub bezpieczny podpis elektroniczny weryfikowany za pomocą ważnego kwalifikowanego certyfikatu w ramach uwierzytelniania czynności dokonywanych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SL2014.</w:t>
      </w:r>
    </w:p>
    <w:p w14:paraId="5D11458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7.</w:t>
      </w:r>
      <w:r w:rsidRPr="00DE3986">
        <w:rPr>
          <w:rFonts w:ascii="Arial" w:hAnsi="Arial" w:cs="Arial"/>
          <w:sz w:val="22"/>
          <w:szCs w:val="22"/>
        </w:rPr>
        <w:tab/>
        <w:t xml:space="preserve">W przypadku gdy z powodów technicznych wykorzystanie profilu zaufanego ePUAP nie jest możliwe, o czym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="00E25458">
        <w:rPr>
          <w:rFonts w:ascii="Arial" w:hAnsi="Arial" w:cs="Arial"/>
          <w:sz w:val="22"/>
          <w:szCs w:val="22"/>
        </w:rPr>
        <w:t>,</w:t>
      </w:r>
      <w:r w:rsidRPr="00DE3986">
        <w:rPr>
          <w:rFonts w:ascii="Arial" w:hAnsi="Arial" w:cs="Arial"/>
          <w:sz w:val="22"/>
          <w:szCs w:val="22"/>
        </w:rPr>
        <w:t xml:space="preserve"> uwierzytelnianie następuje przez wykorzystanie loginu i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hasła wygenerowanego przez SL2014, gdzie jako login s</w:t>
      </w:r>
      <w:r>
        <w:rPr>
          <w:rFonts w:ascii="Arial" w:hAnsi="Arial" w:cs="Arial"/>
          <w:sz w:val="22"/>
          <w:szCs w:val="22"/>
        </w:rPr>
        <w:t>tosuje się PESEL</w:t>
      </w:r>
      <w:r>
        <w:rPr>
          <w:rStyle w:val="Odwoanieprzypisudolnego"/>
          <w:rFonts w:ascii="Arial" w:hAnsi="Arial"/>
          <w:sz w:val="22"/>
          <w:szCs w:val="22"/>
        </w:rPr>
        <w:footnoteReference w:id="64"/>
      </w:r>
      <w:r>
        <w:rPr>
          <w:rFonts w:ascii="Arial" w:hAnsi="Arial" w:cs="Arial"/>
          <w:sz w:val="22"/>
          <w:szCs w:val="22"/>
        </w:rPr>
        <w:t>/adres e-mail</w:t>
      </w:r>
      <w:r>
        <w:rPr>
          <w:rStyle w:val="Odwoanieprzypisudolnego"/>
          <w:rFonts w:ascii="Arial" w:hAnsi="Arial"/>
          <w:sz w:val="22"/>
          <w:szCs w:val="22"/>
        </w:rPr>
        <w:footnoteReference w:id="65"/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danej osoby uprawnionej.</w:t>
      </w:r>
    </w:p>
    <w:p w14:paraId="7AA4163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8.</w:t>
      </w:r>
      <w:r w:rsidRPr="00DE3986">
        <w:rPr>
          <w:rFonts w:ascii="Arial" w:hAnsi="Arial" w:cs="Arial"/>
          <w:sz w:val="22"/>
          <w:szCs w:val="22"/>
        </w:rPr>
        <w:tab/>
        <w:t xml:space="preserve">Beneficjent zapewnia, że wszystkie osoby, o których mowa w ust. 5, </w:t>
      </w:r>
      <w:r>
        <w:rPr>
          <w:rFonts w:ascii="Arial" w:hAnsi="Arial" w:cs="Arial"/>
          <w:sz w:val="22"/>
          <w:szCs w:val="22"/>
        </w:rPr>
        <w:t xml:space="preserve">zostały zobowiązane do </w:t>
      </w:r>
      <w:r w:rsidRPr="00DE3986">
        <w:rPr>
          <w:rFonts w:ascii="Arial" w:hAnsi="Arial" w:cs="Arial"/>
          <w:sz w:val="22"/>
          <w:szCs w:val="22"/>
        </w:rPr>
        <w:t>przestrzega</w:t>
      </w:r>
      <w:r>
        <w:rPr>
          <w:rFonts w:ascii="Arial" w:hAnsi="Arial" w:cs="Arial"/>
          <w:sz w:val="22"/>
          <w:szCs w:val="22"/>
        </w:rPr>
        <w:t>nia</w:t>
      </w:r>
      <w:r w:rsidRPr="00DE3986">
        <w:rPr>
          <w:rFonts w:ascii="Arial" w:hAnsi="Arial" w:cs="Arial"/>
          <w:sz w:val="22"/>
          <w:szCs w:val="22"/>
        </w:rPr>
        <w:t xml:space="preserve"> regulaminu bezpieczeństwa informacji przetwarzanych w SL2014 oraz </w:t>
      </w:r>
      <w:r w:rsidRPr="00923662">
        <w:rPr>
          <w:rFonts w:ascii="Arial" w:hAnsi="Arial" w:cs="Arial"/>
          <w:i/>
          <w:sz w:val="22"/>
          <w:szCs w:val="22"/>
        </w:rPr>
        <w:t>Podręcznika beneficjenta</w:t>
      </w:r>
      <w:r w:rsidRPr="00DE3986">
        <w:rPr>
          <w:rFonts w:ascii="Arial" w:hAnsi="Arial" w:cs="Arial"/>
          <w:sz w:val="22"/>
          <w:szCs w:val="22"/>
        </w:rPr>
        <w:t xml:space="preserve"> w zakresie użytkowania SL2014 udostępnionego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DE3986">
        <w:rPr>
          <w:rFonts w:ascii="Arial" w:hAnsi="Arial" w:cs="Arial"/>
          <w:sz w:val="22"/>
          <w:szCs w:val="22"/>
        </w:rPr>
        <w:t>.</w:t>
      </w:r>
    </w:p>
    <w:p w14:paraId="03F435B7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9.</w:t>
      </w:r>
      <w:r w:rsidRPr="00DE3986">
        <w:rPr>
          <w:rFonts w:ascii="Arial" w:hAnsi="Arial" w:cs="Arial"/>
          <w:sz w:val="22"/>
          <w:szCs w:val="22"/>
        </w:rPr>
        <w:tab/>
        <w:t xml:space="preserve">Beneficjent zobowiązuje się do każdorazowego informowania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nieautoryzowanym dostępie do danych Beneficjenta w SL2014.</w:t>
      </w:r>
    </w:p>
    <w:p w14:paraId="4ABD4DC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10.</w:t>
      </w:r>
      <w:r w:rsidRPr="00DE3986">
        <w:rPr>
          <w:rFonts w:ascii="Arial" w:hAnsi="Arial" w:cs="Arial"/>
          <w:sz w:val="22"/>
          <w:szCs w:val="22"/>
        </w:rPr>
        <w:tab/>
        <w:t xml:space="preserve">W przypadku niedostępności SL2014 Beneficjent zgłasza Instytucji </w:t>
      </w:r>
      <w:r>
        <w:rPr>
          <w:rFonts w:ascii="Arial" w:hAnsi="Arial" w:cs="Arial"/>
          <w:sz w:val="22"/>
          <w:szCs w:val="22"/>
        </w:rPr>
        <w:t>Wdraża</w:t>
      </w:r>
      <w:r w:rsidRPr="00DE398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zaistniałym problemie na adres e-mail  ...............</w:t>
      </w:r>
    </w:p>
    <w:p w14:paraId="5B5D89C8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11.</w:t>
      </w:r>
      <w:r w:rsidRPr="00DE3986">
        <w:rPr>
          <w:rFonts w:ascii="Arial" w:hAnsi="Arial" w:cs="Arial"/>
          <w:sz w:val="22"/>
          <w:szCs w:val="22"/>
        </w:rPr>
        <w:tab/>
        <w:t xml:space="preserve">W przypadku potwierdzenia awarii SL2014 przez pracownika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proces rozliczania Projektu oraz komunikowania z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Instytucją Pośredniczącą odbywa się drogą pise</w:t>
      </w:r>
      <w:r>
        <w:rPr>
          <w:rFonts w:ascii="Arial" w:hAnsi="Arial" w:cs="Arial"/>
          <w:sz w:val="22"/>
          <w:szCs w:val="22"/>
        </w:rPr>
        <w:t xml:space="preserve">mną. Postanowienia </w:t>
      </w:r>
      <w:r w:rsidRPr="00400085">
        <w:rPr>
          <w:rFonts w:ascii="Arial" w:hAnsi="Arial" w:cs="Arial"/>
          <w:sz w:val="22"/>
          <w:szCs w:val="22"/>
        </w:rPr>
        <w:t>§ 8 ust. 13</w:t>
      </w:r>
      <w:r>
        <w:rPr>
          <w:rFonts w:ascii="Arial" w:hAnsi="Arial" w:cs="Arial"/>
          <w:sz w:val="22"/>
          <w:szCs w:val="22"/>
        </w:rPr>
        <w:t xml:space="preserve"> </w:t>
      </w:r>
      <w:r w:rsidR="00E25458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stosuje się odpowiednio.</w:t>
      </w:r>
    </w:p>
    <w:p w14:paraId="2E7BAA3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12.</w:t>
      </w:r>
      <w:r w:rsidRPr="00DE3986">
        <w:rPr>
          <w:rFonts w:ascii="Arial" w:hAnsi="Arial" w:cs="Arial"/>
          <w:sz w:val="22"/>
          <w:szCs w:val="22"/>
        </w:rPr>
        <w:tab/>
        <w:t xml:space="preserve">W sytuacji awarii będzie miała zastosowanie procedura awaryjna, która będzie dostępna na stronie internetowej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. </w:t>
      </w:r>
    </w:p>
    <w:p w14:paraId="593E547A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13.</w:t>
      </w:r>
      <w:r w:rsidRPr="00DE3986">
        <w:rPr>
          <w:rFonts w:ascii="Arial" w:hAnsi="Arial" w:cs="Arial"/>
          <w:sz w:val="22"/>
          <w:szCs w:val="22"/>
        </w:rPr>
        <w:tab/>
        <w:t xml:space="preserve">O usunięciu awarii SL2014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Pr="00DE3986">
        <w:rPr>
          <w:rFonts w:ascii="Arial" w:hAnsi="Arial" w:cs="Arial"/>
          <w:sz w:val="22"/>
          <w:szCs w:val="22"/>
        </w:rPr>
        <w:t>,</w:t>
      </w:r>
    </w:p>
    <w:p w14:paraId="473BAB41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14.</w:t>
      </w:r>
      <w:r w:rsidRPr="00DE3986">
        <w:rPr>
          <w:rFonts w:ascii="Arial" w:hAnsi="Arial" w:cs="Arial"/>
          <w:sz w:val="22"/>
          <w:szCs w:val="22"/>
        </w:rPr>
        <w:tab/>
        <w:t>Beneficjent zobowiązuje się uzupełnić dane w SL2014 w zakresie dokumentów przekazanych drogą pisemną w terminie 5 dni roboczych od otrzymania informacji,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której mowa w ust. 13 .</w:t>
      </w:r>
    </w:p>
    <w:p w14:paraId="5725BBC5" w14:textId="77777777" w:rsidR="0072461B" w:rsidRPr="00DE3986" w:rsidRDefault="0072461B" w:rsidP="001C3916">
      <w:pPr>
        <w:pStyle w:val="Tekstpodstawowy2"/>
        <w:tabs>
          <w:tab w:val="left" w:pos="360"/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15.</w:t>
      </w:r>
      <w:r w:rsidRPr="00DE3986">
        <w:rPr>
          <w:rFonts w:ascii="Arial" w:hAnsi="Arial" w:cs="Arial"/>
          <w:sz w:val="22"/>
          <w:szCs w:val="22"/>
        </w:rPr>
        <w:tab/>
        <w:t>Nie mogą być przedmiotem komunikacji wyłącznie przy wykorzystaniu SL2014:</w:t>
      </w:r>
    </w:p>
    <w:p w14:paraId="5DA168A1" w14:textId="77777777" w:rsidR="0072461B" w:rsidRPr="00DE3986" w:rsidRDefault="0072461B" w:rsidP="001C3916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zmiana postanowień</w:t>
      </w:r>
      <w:r w:rsidRPr="00DE3986">
        <w:rPr>
          <w:rFonts w:ascii="Arial" w:hAnsi="Arial" w:cs="Arial"/>
          <w:sz w:val="22"/>
          <w:szCs w:val="22"/>
        </w:rPr>
        <w:t xml:space="preserve"> Umowy;</w:t>
      </w:r>
    </w:p>
    <w:p w14:paraId="1437D031" w14:textId="77777777" w:rsidR="0072461B" w:rsidRPr="00DE3986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>czynności kontrolne przeprowadzane w ramach Projektu, w szczególności kontrole na miejscu;</w:t>
      </w:r>
    </w:p>
    <w:p w14:paraId="3C3AAA43" w14:textId="77777777" w:rsidR="0072461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lastRenderedPageBreak/>
        <w:t>3)</w:t>
      </w:r>
      <w:r w:rsidRPr="00DE3986">
        <w:rPr>
          <w:rFonts w:ascii="Arial" w:hAnsi="Arial" w:cs="Arial"/>
          <w:sz w:val="22"/>
          <w:szCs w:val="22"/>
        </w:rPr>
        <w:tab/>
        <w:t>dochodzenie zwrotu środków od Ben</w:t>
      </w:r>
      <w:r>
        <w:rPr>
          <w:rFonts w:ascii="Arial" w:hAnsi="Arial" w:cs="Arial"/>
          <w:sz w:val="22"/>
          <w:szCs w:val="22"/>
        </w:rPr>
        <w:t>eficjenta o których mowa w § 17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DE3986">
        <w:rPr>
          <w:rFonts w:ascii="Arial" w:hAnsi="Arial" w:cs="Arial"/>
          <w:sz w:val="22"/>
          <w:szCs w:val="22"/>
        </w:rPr>
        <w:t>, w tym prowadzenie postępowania administracyjnego w celu wydania decyzji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zwrocie środków</w:t>
      </w:r>
      <w:r>
        <w:rPr>
          <w:rFonts w:ascii="Arial" w:hAnsi="Arial" w:cs="Arial"/>
          <w:sz w:val="22"/>
          <w:szCs w:val="22"/>
        </w:rPr>
        <w:t>,</w:t>
      </w:r>
    </w:p>
    <w:p w14:paraId="31A2AA9A" w14:textId="77777777" w:rsidR="0072461B" w:rsidRPr="00013AB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013ABB">
        <w:rPr>
          <w:rFonts w:ascii="Arial" w:hAnsi="Arial" w:cs="Arial"/>
          <w:sz w:val="22"/>
          <w:szCs w:val="22"/>
        </w:rPr>
        <w:t>4)</w:t>
      </w:r>
      <w:r w:rsidRPr="00013ABB">
        <w:rPr>
          <w:rFonts w:ascii="Arial" w:hAnsi="Arial" w:cs="Arial"/>
          <w:sz w:val="22"/>
          <w:szCs w:val="22"/>
        </w:rPr>
        <w:tab/>
      </w:r>
      <w:r w:rsidRPr="00412714">
        <w:rPr>
          <w:rFonts w:ascii="Arial" w:hAnsi="Arial" w:cs="Arial"/>
          <w:sz w:val="22"/>
          <w:szCs w:val="22"/>
        </w:rPr>
        <w:t xml:space="preserve">rozwiązanie i odstąpienie od </w:t>
      </w:r>
      <w:r w:rsidR="00E25458">
        <w:rPr>
          <w:rFonts w:ascii="Arial" w:hAnsi="Arial" w:cs="Arial"/>
          <w:sz w:val="22"/>
          <w:szCs w:val="22"/>
        </w:rPr>
        <w:t>U</w:t>
      </w:r>
      <w:r w:rsidRPr="00412714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8779CC1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zapewnia, że dane są: </w:t>
      </w:r>
    </w:p>
    <w:p w14:paraId="2FC5648B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t>1)</w:t>
      </w:r>
      <w:r w:rsidRPr="009C02BC">
        <w:rPr>
          <w:rFonts w:ascii="Arial" w:hAnsi="Arial" w:cs="Arial"/>
          <w:sz w:val="22"/>
          <w:szCs w:val="22"/>
        </w:rPr>
        <w:tab/>
        <w:t xml:space="preserve">wprowadzane do SL2014 po ich </w:t>
      </w:r>
      <w:r>
        <w:rPr>
          <w:rFonts w:ascii="Arial" w:hAnsi="Arial" w:cs="Arial"/>
          <w:sz w:val="22"/>
          <w:szCs w:val="22"/>
        </w:rPr>
        <w:t>należytym zweryfikowaniu</w:t>
      </w:r>
      <w:r w:rsidRPr="009C02BC">
        <w:rPr>
          <w:rFonts w:ascii="Arial" w:hAnsi="Arial" w:cs="Arial"/>
          <w:sz w:val="22"/>
          <w:szCs w:val="22"/>
        </w:rPr>
        <w:t>;</w:t>
      </w:r>
    </w:p>
    <w:p w14:paraId="42AEE676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t>2)</w:t>
      </w:r>
      <w:r w:rsidRPr="009C02BC">
        <w:rPr>
          <w:rFonts w:ascii="Arial" w:hAnsi="Arial" w:cs="Arial"/>
          <w:sz w:val="22"/>
          <w:szCs w:val="22"/>
        </w:rPr>
        <w:tab/>
        <w:t>zgodne z dokumentami źródłowymi i są prawdziwe, poprawne, prawidłowo zaklasyfikowane, aktualne, kompletne.</w:t>
      </w:r>
    </w:p>
    <w:p w14:paraId="4ACC1F06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jest zobowiązan</w:t>
      </w:r>
      <w:r>
        <w:rPr>
          <w:rFonts w:ascii="Arial" w:hAnsi="Arial" w:cs="Arial"/>
          <w:sz w:val="22"/>
          <w:szCs w:val="22"/>
        </w:rPr>
        <w:t>y</w:t>
      </w:r>
      <w:r w:rsidRPr="009C02BC">
        <w:rPr>
          <w:rFonts w:ascii="Arial" w:hAnsi="Arial" w:cs="Arial"/>
          <w:sz w:val="22"/>
          <w:szCs w:val="22"/>
        </w:rPr>
        <w:t xml:space="preserve"> zapewnić, że wykorzystanie SL2014 w </w:t>
      </w:r>
      <w:r>
        <w:rPr>
          <w:rFonts w:ascii="Arial" w:hAnsi="Arial" w:cs="Arial"/>
          <w:sz w:val="22"/>
          <w:szCs w:val="22"/>
        </w:rPr>
        <w:t>realizacji Projektu</w:t>
      </w:r>
      <w:r w:rsidRPr="009C02BC">
        <w:rPr>
          <w:rFonts w:ascii="Arial" w:hAnsi="Arial" w:cs="Arial"/>
          <w:sz w:val="22"/>
          <w:szCs w:val="22"/>
        </w:rPr>
        <w:t xml:space="preserve"> odbywać się będzie zgodnie z przepisami prawa oraz z zapewnieniem bezpieczeństwa i poufności danych. W szczególności </w:t>
      </w: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podejmie niezbędne działania w celu wykluczenia dostępu do danych SL2014 przez osoby nieupoważnione.</w:t>
      </w:r>
    </w:p>
    <w:p w14:paraId="13CF0113" w14:textId="77777777" w:rsidR="0072461B" w:rsidRDefault="0072461B" w:rsidP="00B033B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768EBDB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20</w:t>
      </w:r>
      <w:r w:rsidRPr="00EE643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F2CDBA4" w14:textId="77777777" w:rsidR="0072461B" w:rsidRPr="00EE6433" w:rsidRDefault="0072461B" w:rsidP="00437F4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Prawa autorskie</w:t>
      </w:r>
      <w:r>
        <w:rPr>
          <w:rStyle w:val="Odwoanieprzypisudolnego"/>
          <w:rFonts w:ascii="Arial" w:hAnsi="Arial"/>
          <w:b/>
          <w:color w:val="000000"/>
          <w:sz w:val="22"/>
          <w:szCs w:val="22"/>
        </w:rPr>
        <w:footnoteReference w:id="66"/>
      </w:r>
    </w:p>
    <w:p w14:paraId="56F30D6D" w14:textId="77777777" w:rsidR="0072461B" w:rsidRPr="006905C6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1</w:t>
      </w:r>
      <w:r w:rsidRPr="006905C6">
        <w:rPr>
          <w:rFonts w:ascii="Arial" w:hAnsi="Arial" w:cs="Arial"/>
          <w:b/>
          <w:bCs/>
          <w:sz w:val="22"/>
          <w:szCs w:val="22"/>
        </w:rPr>
        <w:t>.</w:t>
      </w:r>
      <w:r w:rsidRPr="006905C6">
        <w:rPr>
          <w:rFonts w:ascii="Arial" w:hAnsi="Arial" w:cs="Arial"/>
          <w:b/>
          <w:bCs/>
          <w:sz w:val="22"/>
          <w:szCs w:val="22"/>
        </w:rPr>
        <w:tab/>
      </w:r>
      <w:r w:rsidRPr="006905C6">
        <w:rPr>
          <w:rFonts w:ascii="Arial" w:hAnsi="Arial" w:cs="Arial"/>
          <w:bCs/>
          <w:sz w:val="22"/>
          <w:szCs w:val="22"/>
        </w:rPr>
        <w:t xml:space="preserve">Beneficjent zobowiązuje się do zawarcia z Instytucją </w:t>
      </w:r>
      <w:r>
        <w:rPr>
          <w:rFonts w:ascii="Arial" w:hAnsi="Arial" w:cs="Arial"/>
          <w:bCs/>
          <w:sz w:val="22"/>
          <w:szCs w:val="22"/>
        </w:rPr>
        <w:t>Wdrażającą/Instytucją Pośredniczącą</w:t>
      </w:r>
      <w:r w:rsidRPr="006905C6">
        <w:rPr>
          <w:rFonts w:ascii="Arial" w:hAnsi="Arial" w:cs="Arial"/>
          <w:bCs/>
          <w:sz w:val="22"/>
          <w:szCs w:val="22"/>
        </w:rPr>
        <w:t xml:space="preserve"> odrębnej umowy przeniesienia autorskich praw majątkowych do utworów wytworzonych w ramach Projektu, z jednoczesnym udzieleniem licencji na rzecz Beneficjenta na korzystanie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ww. utworów. Umowa, o której mowa w zdaniu pierwszym, jest zawierana na pisemny wniosek Ins</w:t>
      </w:r>
      <w:r>
        <w:rPr>
          <w:rFonts w:ascii="Arial" w:hAnsi="Arial" w:cs="Arial"/>
          <w:bCs/>
          <w:sz w:val="22"/>
          <w:szCs w:val="22"/>
        </w:rPr>
        <w:t>tytucji Wdrażającej/Instytucji Pośredniczącej</w:t>
      </w:r>
      <w:r w:rsidRPr="006905C6">
        <w:rPr>
          <w:rFonts w:ascii="Arial" w:hAnsi="Arial" w:cs="Arial"/>
          <w:bCs/>
          <w:sz w:val="22"/>
          <w:szCs w:val="22"/>
        </w:rPr>
        <w:t xml:space="preserve">. </w:t>
      </w:r>
    </w:p>
    <w:p w14:paraId="4556E930" w14:textId="77777777" w:rsidR="0072461B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2.</w:t>
      </w:r>
      <w:r w:rsidRPr="006905C6">
        <w:rPr>
          <w:rFonts w:ascii="Arial" w:hAnsi="Arial" w:cs="Arial"/>
          <w:bCs/>
          <w:sz w:val="22"/>
          <w:szCs w:val="22"/>
        </w:rPr>
        <w:tab/>
        <w:t>W przypadku zlecania części zadań w ramach Projektu wykonawcy obejmujących m.in. opracowanie utworu Beneficjent zobowiązuje się do zastrzeżenia w umowie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wykonawcą, że autorskie prawa majątkowe do ww. utworu przysługują Beneficjentowi.</w:t>
      </w:r>
    </w:p>
    <w:p w14:paraId="323CA111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BDFB7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20a</w:t>
      </w:r>
    </w:p>
    <w:p w14:paraId="0BC267D2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Ochrona danych osobowych</w:t>
      </w:r>
    </w:p>
    <w:p w14:paraId="3C158BD3" w14:textId="77777777" w:rsidR="0072461B" w:rsidRPr="00934C6A" w:rsidRDefault="0072461B" w:rsidP="00F45CCC">
      <w:pPr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są przetwarzane z zachowaniem przepisów ustawy o ochronie danych osobowych oraz aktów wykonawczych do tej ustawy, w tym w szczególności</w:t>
      </w:r>
      <w:r w:rsidRPr="00934C6A" w:rsidDel="00F8275C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rozporządzenia w sprawie dokumentacji przetwarzania danych osobowych oraz zasad wskazanych w Umowie</w:t>
      </w:r>
      <w:r w:rsidRPr="00934C6A">
        <w:rPr>
          <w:rFonts w:ascii="Arial" w:hAnsi="Arial" w:cs="Arial"/>
          <w:snapToGrid w:val="0"/>
          <w:sz w:val="22"/>
          <w:szCs w:val="22"/>
        </w:rPr>
        <w:t xml:space="preserve">. </w:t>
      </w:r>
      <w:r w:rsidRPr="00934C6A">
        <w:rPr>
          <w:rFonts w:ascii="Arial" w:hAnsi="Arial" w:cs="Arial"/>
          <w:sz w:val="22"/>
          <w:szCs w:val="22"/>
        </w:rPr>
        <w:t>Przez przetwarzanie danych osobowych, zgodnie z ustawą o ochronie danych osobowych,  należy rozumieć jakiekolwiek operacje wykonywane na danych osobowych takie jak: zbieranie, utrwalanie, przechowywanie, opracowywanie, zmienianie, udostępnianie i usuwanie, w zakresie niezbędnym do realizacji Projektu zgodnie z Umową.</w:t>
      </w:r>
    </w:p>
    <w:p w14:paraId="21A201C2" w14:textId="77777777" w:rsidR="0072461B" w:rsidRPr="00934C6A" w:rsidRDefault="0072461B" w:rsidP="00F45CCC">
      <w:pPr>
        <w:pStyle w:val="Akapitzlist"/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Minister właściwy do spraw rozwoju regionalnego, zgodnie z art. 71 ustawy, będący administratorem danych osobowych gromadzonych w centralnym systemie teleinformatycznym w rozumieniu przepisów ustawy o ochronie danych osobowych, na podstawie art. 31 ustawy o ochronie danych osobowych powierzył Instytucji Pośredniczącej, a ta powierzyła dalej Instytucji Wdrażającej przetwarzanie danych osobowych w ramach zbiorów:</w:t>
      </w:r>
    </w:p>
    <w:p w14:paraId="5F2A3CBA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Program Operacyjny Infrastruktura i Środowisko 2014-2020,</w:t>
      </w:r>
    </w:p>
    <w:p w14:paraId="72688FD2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Centralny system teleinformatyczny, wspierający realizację programów operacyjnych – w zakresie niezbędnym do realizacji zadań związanych ze zbiorem Program Operacyjny Infrastruktura i Środowisko 2014-2020, </w:t>
      </w:r>
    </w:p>
    <w:p w14:paraId="30626CD7" w14:textId="77777777" w:rsidR="0072461B" w:rsidRPr="00D50ABA" w:rsidRDefault="0072461B" w:rsidP="00437F43">
      <w:p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0ABA">
        <w:rPr>
          <w:rFonts w:ascii="Arial" w:hAnsi="Arial" w:cs="Arial"/>
          <w:sz w:val="22"/>
          <w:szCs w:val="22"/>
        </w:rPr>
        <w:lastRenderedPageBreak/>
        <w:t xml:space="preserve">na zasadach określonych w 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>p</w:t>
      </w:r>
      <w:r w:rsidRPr="00D50ABA">
        <w:rPr>
          <w:rFonts w:ascii="Arial" w:eastAsia="Mincho" w:hAnsi="Arial" w:cs="Arial"/>
          <w:bCs/>
          <w:sz w:val="22"/>
          <w:szCs w:val="22"/>
        </w:rPr>
        <w:t>orozumieniu zawartym pomiędzy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 xml:space="preserve"> Instytucją Pośredniczącą a Instytucją Wdrażającą</w:t>
      </w:r>
      <w:r w:rsidRPr="00D50ABA">
        <w:rPr>
          <w:rFonts w:ascii="Arial" w:eastAsia="Mincho" w:hAnsi="Arial" w:cs="Arial"/>
          <w:bCs/>
          <w:sz w:val="22"/>
          <w:szCs w:val="22"/>
        </w:rPr>
        <w:t xml:space="preserve">, </w:t>
      </w:r>
      <w:r w:rsidRPr="00D50ABA">
        <w:rPr>
          <w:rFonts w:ascii="Arial" w:hAnsi="Arial" w:cs="Arial"/>
          <w:sz w:val="22"/>
          <w:szCs w:val="22"/>
        </w:rPr>
        <w:t>wraz z umocowaniem do dalszego powierzania powierzonych do przetwarzania danych osobowych m.in. beneficjentom.</w:t>
      </w:r>
    </w:p>
    <w:p w14:paraId="4AF65031" w14:textId="77777777" w:rsidR="0072461B" w:rsidRPr="00934C6A" w:rsidRDefault="0072461B" w:rsidP="00437F43">
      <w:pPr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przekazane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przez Beneficjenta są przetwarzane przez Instytucję Wdrażającą w celu realizacji PO IiŚ 2014-2020, w szczególności potwierdzenia kwalifikowalności wydatków, udzielenia wsparcia, monitoringu, ewaluacji, kontroli, audytu i sprawozdawczości oraz działań informacyjno-promocyjnych w ramach PO IiŚ 2014 -2020. Dane mogą być przetwarzane także w celach archiwalnych i statystycznych. Beneficjent jest zobowiązany poinformować podmioty biorące udział w realizacji Projektu, że dane osobowe, które ich dotyczą mogą być przetwarzane przez Instytucję Wdrażającą w określonym wyżej celu.</w:t>
      </w:r>
    </w:p>
    <w:p w14:paraId="666F4AB4" w14:textId="77777777" w:rsidR="0072461B" w:rsidRPr="00934C6A" w:rsidRDefault="0072461B" w:rsidP="001C3916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powierza Beneficjentowi, przetwarzanie danych osobowych w imieniu i na rzecz administratora danych osobowych, o którym mowa w ust. 2, na warunkach opisanych w Umowie.</w:t>
      </w:r>
    </w:p>
    <w:p w14:paraId="5691D29A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powierzenia powierzonych do przetwarzania danych osobowych podmiotom biorącym udział w realizacji Projektu, w związku z realizacją Projektu. Powierzenie przetwarzania danych osobowych tym podmiotom, powinno być każdorazowo dostosowane przez Beneficjenta do celu ich powierzenia, przy czym zakres nie może być szerszy, niż zakres określony w Umowie. </w:t>
      </w:r>
    </w:p>
    <w:p w14:paraId="33493769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Dane osobowe, powierzone do przetwarzania na podstawie ust. 4, mogą być przetwarzane przez Beneficjenta wyłącznie w celu aplikowania o środki unijne, potwierdzania kwalifikowalności wydatków, realizacji Projektu, ewaluacji, monitorowania, kontroli i sprawozdawczości oraz działań informacyjno - promocyjnych w ramach Projektu w zakresie określonym w </w:t>
      </w:r>
      <w:r w:rsidRPr="00934C6A">
        <w:rPr>
          <w:rFonts w:ascii="Arial" w:hAnsi="Arial" w:cs="Arial"/>
          <w:b/>
          <w:sz w:val="22"/>
          <w:szCs w:val="22"/>
        </w:rPr>
        <w:t xml:space="preserve">załącznikach nr </w:t>
      </w:r>
      <w:r w:rsidRPr="00DD71D7">
        <w:rPr>
          <w:rFonts w:ascii="Arial" w:hAnsi="Arial" w:cs="Arial"/>
          <w:b/>
          <w:sz w:val="22"/>
          <w:szCs w:val="22"/>
        </w:rPr>
        <w:t>16a i 16b</w:t>
      </w:r>
      <w:r w:rsidRPr="00934C6A">
        <w:rPr>
          <w:rFonts w:ascii="Arial" w:hAnsi="Arial" w:cs="Arial"/>
          <w:sz w:val="22"/>
          <w:szCs w:val="22"/>
        </w:rPr>
        <w:t xml:space="preserve"> do Umowy. Dane mogą być przetwarzane także w celach archiwalnych i statystycznych.</w:t>
      </w:r>
    </w:p>
    <w:p w14:paraId="1ADF8C57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Do przetwarzania danych osobowych mogą być dopuszczone jedynie osoby posiadające imienne upoważnienie do przetwarzania danych osobowych, którego wzór stanowi </w:t>
      </w:r>
      <w:r w:rsidRPr="00934C6A">
        <w:rPr>
          <w:rFonts w:ascii="Arial" w:hAnsi="Arial" w:cs="Arial"/>
          <w:b/>
          <w:sz w:val="22"/>
          <w:szCs w:val="22"/>
        </w:rPr>
        <w:t xml:space="preserve">załącznik nr </w:t>
      </w:r>
      <w:r w:rsidRPr="00DD71D7">
        <w:rPr>
          <w:rFonts w:ascii="Arial" w:hAnsi="Arial" w:cs="Arial"/>
          <w:b/>
          <w:sz w:val="22"/>
          <w:szCs w:val="22"/>
        </w:rPr>
        <w:t>16c</w:t>
      </w:r>
      <w:r w:rsidRPr="00934C6A">
        <w:rPr>
          <w:rFonts w:ascii="Arial" w:hAnsi="Arial" w:cs="Arial"/>
          <w:sz w:val="22"/>
          <w:szCs w:val="22"/>
        </w:rPr>
        <w:t xml:space="preserve"> do Umowy.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wydawania, odwoływania imiennych upoważnień do przetwarzania danych osobowych. Imienne upoważnienia ważne są do dnia odwołania, nie dłużej jednak niż termin powierzenia przetwarzania danych osobowych Beneficjentowi wskazany w ust. 15. Imienne upoważnienie wygasa z chwilą ustania zatrudnienia upoważnionego pracownika.</w:t>
      </w:r>
    </w:p>
    <w:p w14:paraId="0D17AD3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prowadzi ewidencję osób upoważnionych do przetwarzania danych osobowych w związku z wykonywaniem Umowy oraz przechowuje upoważnienia w swojej siedzibie. Instytucja Wdrażająca dopuszcza stosowanie przez Beneficjenta innych wzorów upoważnień, niż wskazane w załączniku nr 16c  – o ile będą one zawierać co najmniej wszystkie elementy treści ujętej w tym załączniku.</w:t>
      </w:r>
    </w:p>
    <w:p w14:paraId="605DC98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jest zobowiązany do podjęcia wszelkich kroków służących zachowaniu przez osoby mające dostęp do powierzonych danych osobowych, danych osobowych w poufności. </w:t>
      </w:r>
    </w:p>
    <w:p w14:paraId="090883F4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umocowywania podmiotów, o których mowa w ust. 5 do wydawania i odwoływania upoważnień do przetwarzania danych osobowych. </w:t>
      </w:r>
    </w:p>
    <w:p w14:paraId="26BAE78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prowadzi wykaz podmiotów, którym zostało powierzone przetwarzanie danych osobowych w ramach umocowania, o którym mowa w ust. 5. Wykaz powinien zawierać co najmniej nazwę i adres siedziby lub imię, nazwisko i adres miejsca zamieszkania podmiotu, któremu powierzono przetwarzanie danych osobowych. </w:t>
      </w:r>
    </w:p>
    <w:p w14:paraId="6B520A1A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lastRenderedPageBreak/>
        <w:t>Beneficjent aktualizuje na bieżąco wykaz, o którym mowa w ust. 11, a także przekazuje go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raz na kwartał oraz każdorazowo na jej żądanie.</w:t>
      </w:r>
    </w:p>
    <w:p w14:paraId="455A674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przekazuje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na każde jej żądanie: </w:t>
      </w:r>
    </w:p>
    <w:p w14:paraId="3838F4EC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informacje na temat przetwarzania danych osobowych, o których mowa w niniejszym paragrafie;</w:t>
      </w:r>
    </w:p>
    <w:p w14:paraId="7C18CB50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wykaz osób odpowiedzialnych po stronie Beneficjenta za realizację Umowy w zakresie ochrony danych osobowych.</w:t>
      </w:r>
    </w:p>
    <w:p w14:paraId="5E3CA42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niezwłocznie informuje Instytucję Wdrażającą</w:t>
      </w:r>
      <w:r w:rsidR="00B7588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o:</w:t>
      </w:r>
    </w:p>
    <w:p w14:paraId="5771B817" w14:textId="77777777" w:rsidR="0072461B" w:rsidRPr="00934C6A" w:rsidRDefault="0072461B" w:rsidP="001C3916">
      <w:pPr>
        <w:spacing w:before="120"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1) wszelkich przypadkach naruszenia tajemnicy danych osobowych lub o ich niewłaściwym użyciu;</w:t>
      </w:r>
    </w:p>
    <w:p w14:paraId="40B04158" w14:textId="77777777" w:rsidR="0072461B" w:rsidRPr="00934C6A" w:rsidRDefault="0072461B" w:rsidP="001C3916">
      <w:pPr>
        <w:spacing w:before="120" w:after="120"/>
        <w:ind w:left="709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2) 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44C7918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Powierzenie Beneficjentowi przetwarzania danych osobowych następuje na okres nie dłuższy niż 30 dni kalendarzowych po upływie terminu wskazanego w § 14 ust. 2-5 i 7 Umowy</w:t>
      </w:r>
      <w:r w:rsidRPr="00934C6A">
        <w:rPr>
          <w:rFonts w:ascii="Arial" w:hAnsi="Arial" w:cs="Arial"/>
          <w:snapToGrid w:val="0"/>
          <w:sz w:val="22"/>
          <w:szCs w:val="22"/>
        </w:rPr>
        <w:t>, z zastrzeżeniem możliwości przedłużenia tego terminu, jeżeli w uzasadnionych przypadkach zachodzi konieczność przechowywania dokumentacji zgodnie z innymi zasadami obowiązującymi u Beneficjenta. W przypadku konieczności przedłużenia terminu, o którym mowa w zdaniu 1 Beneficjent wystąpi na piśmie do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napToGrid w:val="0"/>
          <w:sz w:val="22"/>
          <w:szCs w:val="22"/>
        </w:rPr>
        <w:t>. Zgodę na przedłużenie terminu udzielenia upoważnienia wydaje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napToGrid w:val="0"/>
          <w:sz w:val="22"/>
          <w:szCs w:val="22"/>
        </w:rPr>
        <w:t>.</w:t>
      </w:r>
    </w:p>
    <w:p w14:paraId="3726C99A" w14:textId="77777777" w:rsidR="0072461B" w:rsidRPr="00EE6433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10DF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</w:p>
    <w:p w14:paraId="30593C0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6A61D9E6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może rozwiązać Umowę w formie pisemnej z zachowaniem 30-dniowego okresu wypowiedzenia.</w:t>
      </w:r>
    </w:p>
    <w:p w14:paraId="46F12D36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Instytucja Wdrażająca/Instytucja Pośrednicząca może rozwiązać Umowę ze skutkiem natychmiastowym w formie pisemnej w przypadku otrzymania od Beneficjenta dokumentów, wykazujących znamiona poświadczenia nieprawdy w celu uzyskania dofinansowania lub podania nieprawdziwych informacji we wniosku o dofinansowanie. </w:t>
      </w:r>
    </w:p>
    <w:p w14:paraId="2D605699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rozwiązać Umowę ze skutkiem natychmiastowym, w formie pisemnej, w przypadku, gdy Beneficjent nie realizuje Projektu na warunkach określonych w Umowie, a w szczególności:</w:t>
      </w:r>
    </w:p>
    <w:p w14:paraId="63E6E739" w14:textId="77777777" w:rsidR="0072461B" w:rsidRPr="000D431F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opóźnia się w realizacji Projektu w stosunku do Harmonogramu Projektu o okres dłuższy niż 6 miesięcy albo gdy inne okoliczności czynią zasadnym przypuszczenie</w:t>
      </w:r>
      <w:r w:rsidRPr="00B033B3">
        <w:rPr>
          <w:rFonts w:ascii="Arial" w:hAnsi="Arial" w:cs="Arial"/>
          <w:strike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zakończenie realizacji zakresu rzeczowego</w:t>
      </w:r>
      <w:r w:rsidRPr="000D431F">
        <w:rPr>
          <w:rFonts w:ascii="Arial" w:hAnsi="Arial" w:cs="Arial"/>
          <w:sz w:val="22"/>
          <w:szCs w:val="22"/>
        </w:rPr>
        <w:t xml:space="preserve"> Projektu nie nastąpi w terminie wynikającym z Harmonogramu Projektu</w:t>
      </w:r>
      <w:r>
        <w:rPr>
          <w:rFonts w:ascii="Arial" w:hAnsi="Arial" w:cs="Arial"/>
          <w:sz w:val="22"/>
          <w:szCs w:val="22"/>
        </w:rPr>
        <w:t>,</w:t>
      </w:r>
    </w:p>
    <w:p w14:paraId="2C416607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nie stosuje się do zaleceń lub rekomendacji instytucji, o których mowa w </w:t>
      </w:r>
      <w:r w:rsidRPr="00400085">
        <w:rPr>
          <w:rFonts w:ascii="Arial" w:hAnsi="Arial" w:cs="Arial"/>
          <w:sz w:val="22"/>
          <w:szCs w:val="22"/>
        </w:rPr>
        <w:t>§</w:t>
      </w:r>
      <w:r w:rsidR="00E25458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15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400085">
        <w:rPr>
          <w:rFonts w:ascii="Arial" w:hAnsi="Arial" w:cs="Arial"/>
          <w:sz w:val="22"/>
          <w:szCs w:val="22"/>
        </w:rPr>
        <w:t>,</w:t>
      </w:r>
    </w:p>
    <w:p w14:paraId="63F3D8BB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złożył dokumenty, wykazujące znamiona poświadczenia nieprawdy na etapie realizacji Projektu,</w:t>
      </w:r>
    </w:p>
    <w:p w14:paraId="1CCE74FF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wykorzystał w całości lub w części przekazane środki na cel inny niż określony w Projekcie lub niezgodnie z Umową,</w:t>
      </w:r>
    </w:p>
    <w:p w14:paraId="376B262A" w14:textId="77777777" w:rsidR="007431D6" w:rsidRPr="00F45CCC" w:rsidRDefault="0072461B" w:rsidP="006F3ED4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9A7598">
        <w:rPr>
          <w:rFonts w:ascii="Arial" w:hAnsi="Arial" w:cs="Arial"/>
          <w:color w:val="000000"/>
          <w:sz w:val="22"/>
          <w:szCs w:val="22"/>
        </w:rPr>
        <w:t xml:space="preserve">zaistniało nadużycie finansowe lub podejrzenie jego wystąpienia </w:t>
      </w:r>
      <w:r w:rsidRPr="009A7598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> </w:t>
      </w:r>
      <w:r w:rsidRPr="009A7598">
        <w:rPr>
          <w:rFonts w:ascii="Arial" w:hAnsi="Arial" w:cs="Arial"/>
          <w:sz w:val="22"/>
          <w:szCs w:val="22"/>
        </w:rPr>
        <w:t xml:space="preserve">realizacją </w:t>
      </w:r>
      <w:r w:rsidRPr="00F45CCC">
        <w:rPr>
          <w:rFonts w:ascii="Arial" w:hAnsi="Arial" w:cs="Arial"/>
          <w:sz w:val="22"/>
          <w:szCs w:val="22"/>
        </w:rPr>
        <w:t>Projektu</w:t>
      </w:r>
      <w:r w:rsidRPr="00F45CCC">
        <w:rPr>
          <w:rFonts w:ascii="Arial" w:hAnsi="Arial" w:cs="Arial"/>
          <w:color w:val="000000"/>
          <w:sz w:val="22"/>
          <w:szCs w:val="22"/>
        </w:rPr>
        <w:t xml:space="preserve"> przez którykolwiek z podmiotów biorących udział w jego realizacji. </w:t>
      </w:r>
    </w:p>
    <w:p w14:paraId="413BD18C" w14:textId="3759ECAD" w:rsidR="00212F81" w:rsidRPr="00F45CCC" w:rsidRDefault="0072461B" w:rsidP="008E3C76">
      <w:pPr>
        <w:pStyle w:val="Tekstpodstawowy2"/>
        <w:numPr>
          <w:ilvl w:val="0"/>
          <w:numId w:val="2"/>
        </w:numPr>
        <w:spacing w:before="120" w:after="120"/>
        <w:rPr>
          <w:rFonts w:ascii="Arial" w:hAnsi="Arial"/>
          <w:sz w:val="22"/>
        </w:rPr>
      </w:pPr>
      <w:r w:rsidRPr="00F45CCC">
        <w:rPr>
          <w:rFonts w:ascii="Arial" w:hAnsi="Arial" w:cs="Arial"/>
          <w:sz w:val="22"/>
          <w:szCs w:val="22"/>
        </w:rPr>
        <w:lastRenderedPageBreak/>
        <w:t>Z zastrzeżeniem § 17 ust. 1</w:t>
      </w:r>
      <w:r w:rsidR="00E25458" w:rsidRPr="00F45CCC">
        <w:rPr>
          <w:rFonts w:ascii="Arial" w:hAnsi="Arial" w:cs="Arial"/>
          <w:sz w:val="22"/>
          <w:szCs w:val="22"/>
        </w:rPr>
        <w:t xml:space="preserve"> Umowy</w:t>
      </w:r>
      <w:r w:rsidRPr="00F45CCC">
        <w:rPr>
          <w:rFonts w:ascii="Arial" w:hAnsi="Arial" w:cs="Arial"/>
          <w:sz w:val="22"/>
          <w:szCs w:val="22"/>
        </w:rPr>
        <w:t xml:space="preserve">, w przypadkach rozwiązania Umowy w trybach, </w:t>
      </w:r>
      <w:r w:rsidR="006F3ED4" w:rsidRPr="00F45CCC">
        <w:rPr>
          <w:rFonts w:ascii="Arial" w:hAnsi="Arial" w:cs="Arial"/>
          <w:sz w:val="22"/>
          <w:szCs w:val="22"/>
        </w:rPr>
        <w:br/>
      </w:r>
      <w:r w:rsidRPr="00F45CCC">
        <w:rPr>
          <w:rFonts w:ascii="Arial" w:hAnsi="Arial" w:cs="Arial"/>
          <w:sz w:val="22"/>
          <w:szCs w:val="22"/>
        </w:rPr>
        <w:t>o których mowa w ust. 1 - 3, Beneficjent zobowiązany jest do</w:t>
      </w:r>
      <w:r w:rsidR="00E873EE" w:rsidRPr="00F45CCC">
        <w:rPr>
          <w:rFonts w:ascii="Arial" w:hAnsi="Arial" w:cs="Arial"/>
          <w:sz w:val="22"/>
          <w:szCs w:val="22"/>
        </w:rPr>
        <w:t xml:space="preserve"> </w:t>
      </w:r>
      <w:r w:rsidRPr="00F45CCC">
        <w:rPr>
          <w:rFonts w:ascii="Arial" w:hAnsi="Arial"/>
          <w:sz w:val="22"/>
        </w:rPr>
        <w:t>zwrotu przekazanego</w:t>
      </w:r>
      <w:r w:rsidR="00E873EE" w:rsidRPr="00F45CCC">
        <w:rPr>
          <w:rFonts w:ascii="Arial" w:hAnsi="Arial"/>
          <w:sz w:val="22"/>
        </w:rPr>
        <w:t xml:space="preserve"> i niespłaconego</w:t>
      </w:r>
      <w:r w:rsidRPr="00F45CCC">
        <w:rPr>
          <w:rFonts w:ascii="Arial" w:hAnsi="Arial"/>
          <w:sz w:val="22"/>
        </w:rPr>
        <w:t xml:space="preserve"> dotychczas dofinansowania</w:t>
      </w:r>
      <w:r w:rsidR="008E3C76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wraz z odsetkami w wysokości określonej jak dla zaległości podatkowych naliczanymi od dnia przekazania dofinansowania, w terminie 14 dni od dnia doręczenia wezwania do zwrotu, na rachunek bankowy wskazany przez Instytucję Wdrażającą/Instytucję Pośredniczącą</w:t>
      </w:r>
      <w:r w:rsidR="00E873EE" w:rsidRPr="00F45CCC">
        <w:rPr>
          <w:rFonts w:ascii="Arial" w:hAnsi="Arial"/>
          <w:sz w:val="22"/>
        </w:rPr>
        <w:t>.</w:t>
      </w:r>
    </w:p>
    <w:p w14:paraId="4B368CD2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zwrotu dofinansowania wraz z odsetkami w terminie, o którym mowa w </w:t>
      </w:r>
      <w:r w:rsidRPr="00400085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4</w:t>
      </w:r>
      <w:r w:rsidR="00CF27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Instytucja Wdrażającą/Instytucja Pośrednicząca podejmie czynności zmierzające do odzyskania należnych środków dofinansowania z wykorzystaniem dostępnych środków prawnych.</w:t>
      </w:r>
    </w:p>
    <w:p w14:paraId="06C536D3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 rozwiązania Umowy w trybie, o którym mowa w ust. 2 </w:t>
      </w:r>
      <w:r>
        <w:rPr>
          <w:rFonts w:ascii="Arial" w:hAnsi="Arial" w:cs="Arial"/>
          <w:sz w:val="22"/>
          <w:szCs w:val="22"/>
        </w:rPr>
        <w:t xml:space="preserve">i 3 </w:t>
      </w:r>
      <w:r w:rsidRPr="000D431F">
        <w:rPr>
          <w:rFonts w:ascii="Arial" w:hAnsi="Arial" w:cs="Arial"/>
          <w:sz w:val="22"/>
          <w:szCs w:val="22"/>
        </w:rPr>
        <w:t>oraz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ust. 2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7"/>
      </w:r>
      <w:r w:rsidRPr="000D431F">
        <w:rPr>
          <w:rFonts w:ascii="Arial" w:hAnsi="Arial" w:cs="Arial"/>
          <w:sz w:val="22"/>
          <w:szCs w:val="22"/>
        </w:rPr>
        <w:t xml:space="preserve">, Beneficjentowi nie przysługuje odszkodowanie. </w:t>
      </w:r>
    </w:p>
    <w:p w14:paraId="56D4EAA8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może zostać rozwiązana za porozumieniem Stron. Z zastrzeżeniem § 17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Strony ustalają zasady, na jakich następuje zwrot otrzymanego przez Beneficjenta dofinansowania.</w:t>
      </w:r>
    </w:p>
    <w:p w14:paraId="413B1D1A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wygasa w przypadku wykonania przez Strony wszelkich wynikających z niej zobowiązań.</w:t>
      </w:r>
    </w:p>
    <w:p w14:paraId="13D841C5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6A5FD57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45CCC">
        <w:rPr>
          <w:rFonts w:ascii="Arial" w:hAnsi="Arial"/>
          <w:b/>
          <w:sz w:val="22"/>
        </w:rPr>
        <w:t>§ 22.</w:t>
      </w:r>
      <w:r w:rsidR="00DD71D7" w:rsidRPr="00F45CCC">
        <w:rPr>
          <w:rStyle w:val="Odwoanieprzypisudolnego"/>
          <w:rFonts w:ascii="Arial" w:hAnsi="Arial"/>
          <w:b/>
          <w:sz w:val="22"/>
        </w:rPr>
        <w:t xml:space="preserve"> </w:t>
      </w:r>
      <w:r w:rsidR="00DD71D7" w:rsidRPr="00F45CCC">
        <w:rPr>
          <w:rStyle w:val="Odwoanieprzypisudolnego"/>
          <w:rFonts w:ascii="Arial" w:hAnsi="Arial"/>
          <w:b/>
          <w:sz w:val="22"/>
        </w:rPr>
        <w:footnoteReference w:id="68"/>
      </w:r>
      <w:r w:rsidRPr="00F45CCC">
        <w:rPr>
          <w:rFonts w:ascii="Arial" w:hAnsi="Arial"/>
          <w:b/>
          <w:sz w:val="22"/>
        </w:rPr>
        <w:t xml:space="preserve"> </w:t>
      </w:r>
    </w:p>
    <w:p w14:paraId="798C36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Zabezpieczenie wykonania Umowy</w:t>
      </w:r>
      <w:r w:rsidR="00DD71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611">
        <w:rPr>
          <w:rStyle w:val="Odwoanieprzypisudolnego"/>
          <w:rFonts w:ascii="Arial" w:hAnsi="Arial"/>
          <w:bCs/>
          <w:sz w:val="22"/>
          <w:szCs w:val="22"/>
        </w:rPr>
        <w:footnoteReference w:id="69"/>
      </w:r>
      <w:r w:rsidR="00934C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B6B63" w14:textId="77777777" w:rsidR="0072461B" w:rsidRPr="00934C6A" w:rsidRDefault="0072461B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 jest ustanowienie przez Beneficjenta zabezpieczenia należytego wykonania zobowiązań wynikających z Umowy</w:t>
      </w:r>
      <w:r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w formie</w:t>
      </w:r>
      <w:r w:rsidRPr="007464B9">
        <w:footnoteReference w:id="70"/>
      </w:r>
      <w:r w:rsidRPr="00934C6A">
        <w:rPr>
          <w:rFonts w:ascii="Arial" w:hAnsi="Arial" w:cs="Arial"/>
          <w:sz w:val="22"/>
          <w:szCs w:val="22"/>
        </w:rPr>
        <w:t>:</w:t>
      </w:r>
    </w:p>
    <w:p w14:paraId="1DF38045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18C9F99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AD383D4" w14:textId="77777777" w:rsidR="0072461B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0F752E4A" w14:textId="77777777" w:rsidR="00DD71D7" w:rsidRPr="00934C6A" w:rsidRDefault="00DD71D7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</w:p>
    <w:p w14:paraId="544C1D02" w14:textId="5FD293BE" w:rsidR="00070746" w:rsidRPr="005A7C02" w:rsidRDefault="00844CC1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Zabezpieczenie, o którym mowa w ust. 1, zostanie zwrócone Beneficjentowi po wypełnieniu wszelkich zobowiązań wynikających z umowy, w tym spłacenia całości pomocy zwrotnej o której mowa w § 6a ust. 1 pomniejszonej o przyznane premie, o których mowa w § 6b ust 1 oraz § 6c ust. 1</w:t>
      </w:r>
      <w:r w:rsidR="00070746" w:rsidRPr="005A7C02">
        <w:rPr>
          <w:rFonts w:ascii="Arial" w:hAnsi="Arial" w:cs="Arial"/>
          <w:sz w:val="22"/>
          <w:szCs w:val="22"/>
        </w:rPr>
        <w:t>.</w:t>
      </w:r>
    </w:p>
    <w:p w14:paraId="1D7D914B" w14:textId="77777777" w:rsidR="0072461B" w:rsidRDefault="0072461B" w:rsidP="006534D3">
      <w:pPr>
        <w:pStyle w:val="Tekstpodstawowy2"/>
        <w:spacing w:before="60" w:after="120"/>
        <w:rPr>
          <w:rFonts w:ascii="Arial" w:hAnsi="Arial" w:cs="Arial"/>
          <w:sz w:val="22"/>
          <w:szCs w:val="22"/>
        </w:rPr>
      </w:pPr>
    </w:p>
    <w:p w14:paraId="753BBDDD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7A04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2a.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EFBC67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zawieszające przekazanie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dofinansowania związane z zabezpieczeniem wykonania Umowy</w:t>
      </w:r>
    </w:p>
    <w:p w14:paraId="7B1B6B4B" w14:textId="77777777" w:rsidR="0072461B" w:rsidRPr="00237A04" w:rsidRDefault="0072461B" w:rsidP="00390EFC">
      <w:pPr>
        <w:numPr>
          <w:ilvl w:val="0"/>
          <w:numId w:val="74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dostarczyć przed pierwsz</w:t>
      </w:r>
      <w:r>
        <w:rPr>
          <w:rFonts w:ascii="Arial" w:hAnsi="Arial" w:cs="Arial"/>
          <w:sz w:val="22"/>
          <w:szCs w:val="22"/>
        </w:rPr>
        <w:t>ym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przekazaniem</w:t>
      </w:r>
      <w:r w:rsidRPr="00237A04">
        <w:rPr>
          <w:rFonts w:ascii="Arial" w:hAnsi="Arial" w:cs="Arial"/>
          <w:sz w:val="22"/>
          <w:szCs w:val="22"/>
        </w:rPr>
        <w:t xml:space="preserve"> dofinansowania, nie później niż do dnia ……., następujące dokumenty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Pr="00237A04">
        <w:rPr>
          <w:rFonts w:ascii="Arial" w:hAnsi="Arial" w:cs="Arial"/>
          <w:sz w:val="22"/>
          <w:szCs w:val="22"/>
        </w:rPr>
        <w:t>:</w:t>
      </w:r>
    </w:p>
    <w:p w14:paraId="65F01F12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lastRenderedPageBreak/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47E4D513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30CF0415" w14:textId="77777777" w:rsidR="0072461B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10DC6CBA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7343DFE7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DF193F0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7C50AC6" w14:textId="77777777" w:rsidR="0072461B" w:rsidRPr="00934C6A" w:rsidRDefault="0072461B" w:rsidP="0010694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1a.</w:t>
      </w:r>
      <w:r w:rsidRPr="00934C6A">
        <w:rPr>
          <w:rFonts w:ascii="Arial" w:hAnsi="Arial" w:cs="Arial"/>
          <w:sz w:val="22"/>
          <w:szCs w:val="22"/>
        </w:rPr>
        <w:tab/>
      </w:r>
      <w:r w:rsidR="00B72F85" w:rsidRPr="00934C6A">
        <w:rPr>
          <w:rFonts w:ascii="Arial" w:hAnsi="Arial" w:cs="Arial"/>
          <w:sz w:val="22"/>
          <w:szCs w:val="22"/>
        </w:rPr>
        <w:t>W toku realizacji Projektu</w:t>
      </w:r>
      <w:r w:rsidR="00E220CE" w:rsidRPr="00934C6A">
        <w:rPr>
          <w:rFonts w:ascii="Arial" w:hAnsi="Arial" w:cs="Arial"/>
          <w:sz w:val="22"/>
          <w:szCs w:val="22"/>
        </w:rPr>
        <w:t>,</w:t>
      </w:r>
      <w:r w:rsidR="00B72F85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Beneficjent </w:t>
      </w:r>
      <w:r w:rsidR="00E220CE" w:rsidRPr="00934C6A">
        <w:rPr>
          <w:rFonts w:ascii="Arial" w:hAnsi="Arial" w:cs="Arial"/>
          <w:sz w:val="22"/>
          <w:szCs w:val="22"/>
        </w:rPr>
        <w:t>zobowiązuje się dostarczyć następujące dokumenty</w:t>
      </w:r>
      <w:r w:rsidRPr="00934C6A">
        <w:rPr>
          <w:rFonts w:ascii="Arial" w:hAnsi="Arial" w:cs="Arial"/>
          <w:sz w:val="22"/>
          <w:szCs w:val="22"/>
        </w:rPr>
        <w:t>:</w:t>
      </w:r>
    </w:p>
    <w:p w14:paraId="2D3B0454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C21DF69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A849144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dokumentów, o których mowa w ust. 1 lub ich niezaakceptowania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Pośredniczącą,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Instytucja Wdrażająca/Instytucja Pośrednicząca może</w:t>
      </w:r>
      <w:r w:rsidRPr="00237A04">
        <w:rPr>
          <w:rFonts w:ascii="Arial" w:hAnsi="Arial" w:cs="Arial"/>
          <w:sz w:val="22"/>
          <w:szCs w:val="22"/>
        </w:rPr>
        <w:t xml:space="preserve"> wstrzyma</w:t>
      </w:r>
      <w:r>
        <w:rPr>
          <w:rFonts w:ascii="Arial" w:hAnsi="Arial" w:cs="Arial"/>
          <w:sz w:val="22"/>
          <w:szCs w:val="22"/>
        </w:rPr>
        <w:t>ć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</w:t>
      </w:r>
      <w:r w:rsidRPr="00237A04">
        <w:rPr>
          <w:rFonts w:ascii="Arial" w:hAnsi="Arial" w:cs="Arial"/>
          <w:sz w:val="22"/>
          <w:szCs w:val="22"/>
        </w:rPr>
        <w:t xml:space="preserve"> dofinansowania i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zażądać od Beneficjenta dostarczenia prawidłowo sporządzonych, poprawionych lub uzupełniających dokumentów w terminie 30 dni od dnia </w:t>
      </w:r>
      <w:r>
        <w:rPr>
          <w:rFonts w:ascii="Arial" w:hAnsi="Arial" w:cs="Arial"/>
          <w:sz w:val="22"/>
          <w:szCs w:val="22"/>
        </w:rPr>
        <w:t xml:space="preserve">doręczenia </w:t>
      </w:r>
      <w:r w:rsidRPr="00237A04">
        <w:rPr>
          <w:rFonts w:ascii="Arial" w:hAnsi="Arial" w:cs="Arial"/>
          <w:sz w:val="22"/>
          <w:szCs w:val="22"/>
        </w:rPr>
        <w:t xml:space="preserve">zawiadomienia. Skutki wstrzymania </w:t>
      </w:r>
      <w:r>
        <w:rPr>
          <w:rFonts w:ascii="Arial" w:hAnsi="Arial" w:cs="Arial"/>
          <w:sz w:val="22"/>
          <w:szCs w:val="22"/>
        </w:rPr>
        <w:t>przekazania</w:t>
      </w:r>
      <w:r w:rsidRPr="00237A04">
        <w:rPr>
          <w:rFonts w:ascii="Arial" w:hAnsi="Arial" w:cs="Arial"/>
          <w:sz w:val="22"/>
          <w:szCs w:val="22"/>
        </w:rPr>
        <w:t xml:space="preserve"> dofinansowania obciążają Beneficjenta.</w:t>
      </w:r>
    </w:p>
    <w:p w14:paraId="5AC5BA8A" w14:textId="77777777" w:rsidR="0072461B" w:rsidRDefault="0072461B" w:rsidP="00412714">
      <w:pPr>
        <w:pStyle w:val="Tekstpodstawowy2"/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prawidłowo sporządzonych, poprawionych lub uzupełniających dokumentów, o których mowa w ust. 2, lub ich nie 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237A04">
        <w:rPr>
          <w:rFonts w:ascii="Arial" w:hAnsi="Arial" w:cs="Arial"/>
          <w:sz w:val="22"/>
          <w:szCs w:val="22"/>
        </w:rPr>
        <w:t xml:space="preserve"> może ona </w:t>
      </w:r>
      <w:r>
        <w:rPr>
          <w:rFonts w:ascii="Arial" w:hAnsi="Arial" w:cs="Arial"/>
          <w:sz w:val="22"/>
          <w:szCs w:val="22"/>
        </w:rPr>
        <w:t>rozwiązać</w:t>
      </w:r>
      <w:r w:rsidRPr="00237A04">
        <w:rPr>
          <w:rFonts w:ascii="Arial" w:hAnsi="Arial" w:cs="Arial"/>
          <w:sz w:val="22"/>
          <w:szCs w:val="22"/>
        </w:rPr>
        <w:t xml:space="preserve"> Umowę.</w:t>
      </w:r>
    </w:p>
    <w:p w14:paraId="6E921BFE" w14:textId="77777777" w:rsidR="0072461B" w:rsidRPr="000D431F" w:rsidRDefault="0072461B" w:rsidP="006534D3">
      <w:pPr>
        <w:tabs>
          <w:tab w:val="num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648D3A2" w14:textId="77777777" w:rsidR="00DD71D7" w:rsidRDefault="00DD71D7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EBF18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2"/>
      </w:r>
    </w:p>
    <w:p w14:paraId="109C9AE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2EEB2B5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Postanowienia Umowy, które odnoszą się do Decyzji KE, obowiązują od dnia wydania Decyzji KE.</w:t>
      </w:r>
    </w:p>
    <w:p w14:paraId="7A4AA517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Komisja Europejska odmówi wniesienia do Projektu wkładu finansowego z funduszy Umowa ulega rozwiązaniu z dniem doręczenia Decyzji KE Beneficjentowi.</w:t>
      </w:r>
    </w:p>
    <w:p w14:paraId="1CAC4D4E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, doręczając Decyzję KE Beneficjentowi, wzywa Beneficjenta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na wskazany rachunek bankowy,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 …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91E7D2F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zakres rzeczowy lub finansowy Projektu zatwierdzony przez Komisję Europejską jest inny niż określony w Umowie, Strony zobowiązują się do niezwłocznej zmiany Umowy w zakresie wynikającym z Decyzji KE. Wydatki przeznaczone na zadania będące poza zakresem rzeczowym lub finansowym Projektu zatwierdzonym przez Komisję Europejską uznane będą za niekwalifikowalne. Beneficjent jest zobowiązany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poniesionych na zadania będące </w:t>
      </w:r>
      <w:r w:rsidRPr="000D431F">
        <w:rPr>
          <w:rFonts w:ascii="Arial" w:hAnsi="Arial" w:cs="Arial"/>
          <w:sz w:val="22"/>
          <w:szCs w:val="22"/>
        </w:rPr>
        <w:lastRenderedPageBreak/>
        <w:t xml:space="preserve">poza zakresem rzeczowym lub finansowym Projektu zatwierdzonym przez Komisję Europejską. Postanowienia ust. 3 stosuje się odpowiednio. </w:t>
      </w:r>
    </w:p>
    <w:p w14:paraId="41B5315E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w trakcie weryfikacji przez IZ wniosku o </w:t>
      </w:r>
      <w:r>
        <w:rPr>
          <w:rFonts w:ascii="Arial" w:hAnsi="Arial" w:cs="Arial"/>
          <w:sz w:val="22"/>
          <w:szCs w:val="22"/>
        </w:rPr>
        <w:t>dofinansowanie</w:t>
      </w:r>
      <w:r w:rsidRPr="000D431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la</w:t>
      </w:r>
      <w:r w:rsidRPr="000D431F">
        <w:rPr>
          <w:rFonts w:ascii="Arial" w:hAnsi="Arial" w:cs="Arial"/>
          <w:sz w:val="22"/>
          <w:szCs w:val="22"/>
        </w:rPr>
        <w:t xml:space="preserve"> dużego projektu powstanie potrzeba zmiany zakresu rzeczowego lub finansowego Projektu w zakresie mającym wpływ na kwalifikowalność wydatków Strony zobowiązują się do niezwłocznej zmiany Umowy w przedmiotowym zakresie. Wydatki przeznaczone na zadania będące poza zakresem rzeczowym lub finansowym Projektu uznane będą za niekwalifikowane, a Beneficjent zobowiązany będzie do zwrotu dofinansowania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w ramach zmienionego (niekwalifikowa</w:t>
      </w:r>
      <w:r>
        <w:rPr>
          <w:rFonts w:ascii="Arial" w:hAnsi="Arial" w:cs="Arial"/>
          <w:sz w:val="22"/>
          <w:szCs w:val="22"/>
        </w:rPr>
        <w:t>l</w:t>
      </w:r>
      <w:r w:rsidRPr="000D431F">
        <w:rPr>
          <w:rFonts w:ascii="Arial" w:hAnsi="Arial" w:cs="Arial"/>
          <w:sz w:val="22"/>
          <w:szCs w:val="22"/>
        </w:rPr>
        <w:t>nego) zakresu rzeczowego lub finansowego Projektu. Postanowienia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 stosuje się odpowiednio. </w:t>
      </w:r>
    </w:p>
    <w:p w14:paraId="5F33ACF4" w14:textId="77777777" w:rsidR="0072461B" w:rsidRPr="0066323D" w:rsidRDefault="0072461B" w:rsidP="0066323D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W przypadku zaistnienia okoliczności, o których mowa w 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ust. 2 i ust. 4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 ust. 5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zwrot środków </w:t>
      </w:r>
      <w:r>
        <w:rPr>
          <w:rFonts w:ascii="Arial" w:hAnsi="Arial" w:cs="Arial"/>
          <w:color w:val="000000"/>
          <w:sz w:val="22"/>
          <w:szCs w:val="22"/>
        </w:rPr>
        <w:t>przekazanych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na podstawie Umowy następuje w trybie i na zasadach przewidzianych w § 17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po bezskutecznym upływie terminu na zwrot.</w:t>
      </w:r>
    </w:p>
    <w:p w14:paraId="5C7EE342" w14:textId="77777777" w:rsidR="0072461B" w:rsidRPr="000D431F" w:rsidRDefault="0072461B" w:rsidP="0066323D">
      <w:pPr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gdy: </w:t>
      </w:r>
    </w:p>
    <w:p w14:paraId="0AE133EC" w14:textId="77777777" w:rsidR="0072461B" w:rsidRPr="000D431F" w:rsidRDefault="0072461B" w:rsidP="00DD71D7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podczas weryfikacji wniosku o płatność końcową, kwota rzeczywiście poniesionych wydatków kwalifikowalnych okaże się niższa niż maksymalna kwota,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 Umowy lub</w:t>
      </w:r>
    </w:p>
    <w:p w14:paraId="7C918925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nastąpi zmniejszenie kwoty, o której mowa w § 5 ust. 2 Umowy lub </w:t>
      </w:r>
    </w:p>
    <w:p w14:paraId="76475B48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nastąpi zmniejszenie kwoty, o której mowa w § 6 ust. 1</w:t>
      </w:r>
      <w:r>
        <w:rPr>
          <w:rFonts w:ascii="Arial" w:hAnsi="Arial" w:cs="Arial"/>
          <w:sz w:val="22"/>
          <w:szCs w:val="22"/>
        </w:rPr>
        <w:t xml:space="preserve"> Umowy</w:t>
      </w:r>
    </w:p>
    <w:p w14:paraId="2A85C953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limitów w kategoriach wydatków objętych limitami, wskazanych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sz w:val="22"/>
          <w:szCs w:val="22"/>
        </w:rPr>
        <w:t xml:space="preserve">rogramu </w:t>
      </w:r>
      <w:r w:rsidRPr="0043036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peracyjnego </w:t>
      </w:r>
      <w:r w:rsidRPr="0043036F">
        <w:rPr>
          <w:rFonts w:ascii="Arial" w:hAnsi="Arial" w:cs="Arial"/>
          <w:i/>
          <w:sz w:val="22"/>
          <w:szCs w:val="22"/>
        </w:rPr>
        <w:t xml:space="preserve"> I</w:t>
      </w:r>
      <w:r>
        <w:rPr>
          <w:rFonts w:ascii="Arial" w:hAnsi="Arial" w:cs="Arial"/>
          <w:i/>
          <w:sz w:val="22"/>
          <w:szCs w:val="22"/>
        </w:rPr>
        <w:t xml:space="preserve">nfrastruktura </w:t>
      </w:r>
      <w:r w:rsidRPr="0043036F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3036F">
        <w:rPr>
          <w:rFonts w:ascii="Arial" w:hAnsi="Arial" w:cs="Arial"/>
          <w:i/>
          <w:sz w:val="22"/>
          <w:szCs w:val="22"/>
        </w:rPr>
        <w:t>Ś</w:t>
      </w:r>
      <w:r>
        <w:rPr>
          <w:rFonts w:ascii="Arial" w:hAnsi="Arial" w:cs="Arial"/>
          <w:i/>
          <w:sz w:val="22"/>
          <w:szCs w:val="22"/>
        </w:rPr>
        <w:t>rodowisko na lata 2014-2020</w:t>
      </w:r>
      <w:r w:rsidRPr="000D431F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przypadku, gdy Beneficjent otrzymał refundację wydatków w kategorii ograniczonej limitami w wyższej kwocie niż dopuszczalna zgodnie z nowo obliczonymi limitami, różnica podlega zwrotowi bez odsetek w terminie i na zasadach określonych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. Po bezskutecznym upływie terminu do zwrotu § 17 </w:t>
      </w:r>
      <w:r w:rsidR="00701BF0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odpowiednio.</w:t>
      </w:r>
      <w:r w:rsidRPr="000D431F" w:rsidDel="0099104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894BD8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zmiany Umowy wymagają formy pisemnej pod rygorem nieważności i są wprowadzane w formie aneksu, z zastrzeżeniem </w:t>
      </w:r>
      <w:r w:rsidRPr="00400085">
        <w:rPr>
          <w:rFonts w:ascii="Arial" w:hAnsi="Arial" w:cs="Arial"/>
          <w:sz w:val="22"/>
          <w:szCs w:val="22"/>
        </w:rPr>
        <w:t>§ 4 ust. 8</w:t>
      </w:r>
      <w:r w:rsidR="00092565">
        <w:rPr>
          <w:rFonts w:ascii="Arial" w:hAnsi="Arial" w:cs="Arial"/>
          <w:sz w:val="22"/>
          <w:szCs w:val="22"/>
        </w:rPr>
        <w:t xml:space="preserve"> i</w:t>
      </w:r>
      <w:r w:rsidRPr="00400085">
        <w:rPr>
          <w:rFonts w:ascii="Arial" w:hAnsi="Arial" w:cs="Arial"/>
          <w:sz w:val="22"/>
          <w:szCs w:val="22"/>
        </w:rPr>
        <w:t xml:space="preserve"> 9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400085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oraz § 6 ust</w:t>
      </w:r>
      <w:r>
        <w:rPr>
          <w:rFonts w:ascii="Arial" w:hAnsi="Arial" w:cs="Arial"/>
          <w:sz w:val="22"/>
          <w:szCs w:val="22"/>
        </w:rPr>
        <w:t>.</w:t>
      </w:r>
      <w:r w:rsidRPr="00400085">
        <w:rPr>
          <w:rFonts w:ascii="Arial" w:hAnsi="Arial" w:cs="Arial"/>
          <w:sz w:val="22"/>
          <w:szCs w:val="22"/>
        </w:rPr>
        <w:t xml:space="preserve"> 2 i 3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zmian w Opisie Projektu w zakresie w nim określonym. Zmiana Umowy, której źródłem jest Decyzja KE, wymaga uprzedniej zgody Komisji Europejskiej.</w:t>
      </w:r>
    </w:p>
    <w:p w14:paraId="532F7D6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wątpliwości powstałe w trakcie realizacji Projektu oraz związane z interpretacją Umowy będą rozstrzygane w pierwszej kolejności w drodze konsultacji pomiędzy Stronami. </w:t>
      </w:r>
    </w:p>
    <w:p w14:paraId="5FE9B8E5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Jeżeli Strony nie dojdą do porozumienia w drodze konsultacji, spory będą poddane rozstrzygnięciu przez sąd powszechny właściwy dla siedziby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.</w:t>
      </w:r>
    </w:p>
    <w:p w14:paraId="24670E0C" w14:textId="7F7156B2" w:rsidR="0072461B" w:rsidRPr="000D431F" w:rsidRDefault="0072461B" w:rsidP="0066323D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Wszelkie oświadczenia składane przez Strony w związku z wykonywaniem Umowy wymagają dla swojej ważności zachowania formy pisemnej lub równoważnej</w:t>
      </w:r>
      <w:r>
        <w:rPr>
          <w:rFonts w:ascii="Arial" w:hAnsi="Arial" w:cs="Arial"/>
          <w:sz w:val="22"/>
          <w:szCs w:val="22"/>
        </w:rPr>
        <w:t xml:space="preserve"> w rozumieniu art. 78 ustawy z dnia 23 kwietnia 1964 r. Kodeks cywilny (Dz. U. z 201</w:t>
      </w:r>
      <w:r w:rsidR="00BE73F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poz.</w:t>
      </w:r>
      <w:r w:rsidR="00BE73F1">
        <w:rPr>
          <w:rFonts w:ascii="Arial" w:hAnsi="Arial" w:cs="Arial"/>
          <w:sz w:val="22"/>
          <w:szCs w:val="22"/>
        </w:rPr>
        <w:t xml:space="preserve"> 459</w:t>
      </w:r>
      <w:r>
        <w:rPr>
          <w:rFonts w:ascii="Arial" w:hAnsi="Arial" w:cs="Arial"/>
          <w:sz w:val="22"/>
          <w:szCs w:val="22"/>
        </w:rPr>
        <w:t>), z zastrzeżeniem zasad dotyczących przekazywania informacji za pośrednictwem SL2014.</w:t>
      </w:r>
      <w:r w:rsidRPr="000D431F">
        <w:rPr>
          <w:rFonts w:ascii="Arial" w:hAnsi="Arial" w:cs="Arial"/>
          <w:sz w:val="22"/>
          <w:szCs w:val="22"/>
        </w:rPr>
        <w:t xml:space="preserve"> Oświadczenia powinny być doręczane na adres właściwej Strony wskazany w komparycji Umowy. Strony zobowiązują się do wzajemnego informowania się o każdej zmianie adresu. W razie zaniedbania tego obowiązku pismo doręczone na adres dotychczasowy uważa się za doręczone prawidłowo. </w:t>
      </w:r>
    </w:p>
    <w:p w14:paraId="2092A892" w14:textId="77777777" w:rsidR="0072461B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dwóch</w:t>
      </w:r>
      <w:r w:rsidRPr="000D431F">
        <w:rPr>
          <w:rFonts w:ascii="Arial" w:hAnsi="Arial" w:cs="Arial"/>
          <w:sz w:val="22"/>
          <w:szCs w:val="22"/>
        </w:rPr>
        <w:t xml:space="preserve"> egzemplarzach, po jednej dla każdej ze Stron</w:t>
      </w:r>
      <w:r>
        <w:rPr>
          <w:rFonts w:ascii="Arial" w:hAnsi="Arial" w:cs="Arial"/>
          <w:sz w:val="22"/>
          <w:szCs w:val="22"/>
        </w:rPr>
        <w:t>/ w trzech egzemplarzach, dwa egzemplarze dla Instytucji Pośredniczącej, jeden egzemplarz dla Beneficjenta</w:t>
      </w:r>
      <w:r>
        <w:rPr>
          <w:rStyle w:val="Odwoanieprzypisudolnego"/>
          <w:rFonts w:ascii="Arial" w:hAnsi="Arial"/>
          <w:sz w:val="22"/>
          <w:szCs w:val="22"/>
        </w:rPr>
        <w:footnoteReference w:id="74"/>
      </w:r>
      <w:r w:rsidRPr="000D431F">
        <w:rPr>
          <w:rFonts w:ascii="Arial" w:hAnsi="Arial" w:cs="Arial"/>
          <w:sz w:val="22"/>
          <w:szCs w:val="22"/>
        </w:rPr>
        <w:t>.</w:t>
      </w:r>
    </w:p>
    <w:p w14:paraId="3559A415" w14:textId="77777777" w:rsidR="0072461B" w:rsidRPr="000D431F" w:rsidRDefault="0072461B" w:rsidP="006534D3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Załączniki stanowią integralną część Umowy. </w:t>
      </w:r>
    </w:p>
    <w:p w14:paraId="4AF8989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Umowa wchodzi w życie z dniem jej podpisania przez Strony, w dacie złożenia podpisu przez ostatnią z nich.</w:t>
      </w:r>
    </w:p>
    <w:p w14:paraId="3E01AB79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611C0EA8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0C6B2ABC" w14:textId="77777777" w:rsidR="0072461B" w:rsidRPr="000D431F" w:rsidRDefault="0072461B" w:rsidP="00BC4C10">
      <w:pPr>
        <w:pStyle w:val="Nagwek9"/>
        <w:keepNext w:val="0"/>
        <w:spacing w:after="120"/>
        <w:ind w:left="4963" w:hanging="4963"/>
        <w:jc w:val="left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</w:t>
      </w:r>
      <w:r w:rsidRPr="000D431F">
        <w:rPr>
          <w:rFonts w:ascii="Arial" w:hAnsi="Arial" w:cs="Arial"/>
          <w:sz w:val="22"/>
          <w:szCs w:val="22"/>
        </w:rPr>
        <w:tab/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</w:p>
    <w:p w14:paraId="065330C3" w14:textId="77777777" w:rsidR="0072461B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408260B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(podpis,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(podpis, data)</w:t>
      </w:r>
    </w:p>
    <w:p w14:paraId="64C5F9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A003D06" w14:textId="375BEAB2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780DC" w14:textId="564D2A4D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5CA13D" w14:textId="05D3FA7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03D8107" w14:textId="074FE4E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F0E5814" w14:textId="786B7F28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A25A1" w14:textId="75FF9CAC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A2A5F94" w14:textId="4F0EAF41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16624FD" w14:textId="02C49E5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BFBC513" w14:textId="37FA916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A984C6" w14:textId="7C34DDD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F1C3C" w14:textId="28C3C53C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7248B7" w14:textId="34612886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E5C771F" w14:textId="2D4E468A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F4EFFB" w14:textId="793DBACF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3498F9" w14:textId="195A6FF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85CCC4" w14:textId="3416C1E4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190B7C" w14:textId="65CBDF51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943056F" w14:textId="0F0816DF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6223C1" w14:textId="0B3FD4AD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CEACDE" w14:textId="4C479F4A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B6AC3A" w14:textId="77777777" w:rsidR="008A6808" w:rsidRPr="000D431F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631CD26" w14:textId="77777777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D2545" w14:textId="015E6EE9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Spis załączników</w:t>
      </w:r>
    </w:p>
    <w:p w14:paraId="4D3B9983" w14:textId="77777777" w:rsidR="0072461B" w:rsidRPr="000D431F" w:rsidRDefault="0072461B" w:rsidP="00E220CE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 działania w jej imieniu i na jej rzecz (pełnomocnictwo, odpis z KRS, inne).</w:t>
      </w:r>
    </w:p>
    <w:p w14:paraId="027D2171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Beneficjenta do działania w jego imieniu i na jego rzecz (pełnomocnictwo, odpis z KRS, inne).</w:t>
      </w:r>
    </w:p>
    <w:p w14:paraId="1578A047" w14:textId="77777777" w:rsidR="0072461B" w:rsidRPr="0026514D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Realizacji Projektu.</w:t>
      </w:r>
    </w:p>
    <w:p w14:paraId="4FA98E6C" w14:textId="77777777" w:rsidR="0072461B" w:rsidRPr="00437F43" w:rsidRDefault="0072461B" w:rsidP="00437F4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Płatności.</w:t>
      </w:r>
    </w:p>
    <w:p w14:paraId="36C9B2C8" w14:textId="77777777" w:rsidR="0072461B" w:rsidRPr="00934C6A" w:rsidRDefault="0072461B" w:rsidP="00E220CE">
      <w:pPr>
        <w:spacing w:after="12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34C6A">
        <w:rPr>
          <w:rFonts w:ascii="Arial" w:hAnsi="Arial" w:cs="Arial"/>
          <w:bCs/>
          <w:sz w:val="22"/>
          <w:szCs w:val="22"/>
        </w:rPr>
        <w:lastRenderedPageBreak/>
        <w:t>4a. Harmonogram Spłat.</w:t>
      </w:r>
    </w:p>
    <w:p w14:paraId="72DC6B8F" w14:textId="7C5869A8" w:rsidR="0072461B" w:rsidRPr="00F45CCC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>.</w:t>
      </w:r>
    </w:p>
    <w:p w14:paraId="5359C260" w14:textId="5520188E" w:rsidR="007464B9" w:rsidRPr="0026514D" w:rsidRDefault="007464B9" w:rsidP="00F45CCC">
      <w:pPr>
        <w:tabs>
          <w:tab w:val="left" w:pos="357"/>
        </w:tabs>
        <w:spacing w:after="120"/>
        <w:ind w:left="499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6c.</w:t>
      </w:r>
    </w:p>
    <w:p w14:paraId="0D17430A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dla potrzeb przekazywania refundacji poniesionych wydatków.</w:t>
      </w:r>
    </w:p>
    <w:p w14:paraId="5073944C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Opis Projektu.</w:t>
      </w:r>
    </w:p>
    <w:p w14:paraId="7D0D1441" w14:textId="77777777" w:rsidR="0072461B" w:rsidRPr="00960AF4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Decyzja Komisji Europejskiej wraz z aneksami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Pr="000D431F">
        <w:rPr>
          <w:rFonts w:ascii="Arial" w:hAnsi="Arial" w:cs="Arial"/>
          <w:sz w:val="22"/>
          <w:szCs w:val="22"/>
        </w:rPr>
        <w:t>.</w:t>
      </w:r>
    </w:p>
    <w:p w14:paraId="79CEE9FC" w14:textId="77777777" w:rsidR="0072461B" w:rsidRPr="00672A8E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oświadczenia o zmianie rachunku bankowego Beneficjenta.</w:t>
      </w:r>
    </w:p>
    <w:p w14:paraId="11F369CD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uzyskiwania pozwoleń na budowę lub decyzji o zezwoleniu na realizację</w:t>
      </w:r>
      <w:r>
        <w:rPr>
          <w:rFonts w:ascii="Arial" w:hAnsi="Arial" w:cs="Arial"/>
          <w:sz w:val="22"/>
          <w:szCs w:val="22"/>
        </w:rPr>
        <w:t xml:space="preserve"> inwestycji drogowych.</w:t>
      </w:r>
    </w:p>
    <w:p w14:paraId="422E9DB0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Oświadczenie Beneficjenta dotyczące wydatków kwalifikowalnych, w odniesieniu do których nie uzyskał on zwrotu podatku od towarów i usług (VAT).</w:t>
      </w:r>
    </w:p>
    <w:p w14:paraId="116435F8" w14:textId="77777777" w:rsidR="0072461B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Zestawienie wskaźników do monitorowania </w:t>
      </w:r>
      <w:r>
        <w:rPr>
          <w:rFonts w:ascii="Arial" w:hAnsi="Arial" w:cs="Arial"/>
          <w:sz w:val="22"/>
          <w:szCs w:val="22"/>
        </w:rPr>
        <w:t xml:space="preserve">postępu rzeczowego </w:t>
      </w:r>
      <w:r w:rsidRPr="000D431F">
        <w:rPr>
          <w:rFonts w:ascii="Arial" w:hAnsi="Arial" w:cs="Arial"/>
          <w:sz w:val="22"/>
          <w:szCs w:val="22"/>
        </w:rPr>
        <w:t>Projektu.</w:t>
      </w:r>
    </w:p>
    <w:p w14:paraId="4C771414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informacyjne B</w:t>
      </w:r>
      <w:r w:rsidRPr="00F80BBB">
        <w:rPr>
          <w:rFonts w:ascii="Arial" w:hAnsi="Arial" w:cs="Arial"/>
          <w:sz w:val="22"/>
          <w:szCs w:val="22"/>
        </w:rPr>
        <w:t>eneficjenta</w:t>
      </w:r>
      <w:r>
        <w:rPr>
          <w:rFonts w:ascii="Arial" w:hAnsi="Arial" w:cs="Arial"/>
          <w:sz w:val="22"/>
          <w:szCs w:val="22"/>
        </w:rPr>
        <w:t>.</w:t>
      </w:r>
    </w:p>
    <w:p w14:paraId="0F4A2AD2" w14:textId="77777777" w:rsidR="0072461B" w:rsidRPr="00B033B3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105B">
        <w:rPr>
          <w:rFonts w:ascii="Arial" w:hAnsi="Arial" w:cs="Arial"/>
          <w:color w:val="000000"/>
          <w:sz w:val="22"/>
          <w:szCs w:val="22"/>
        </w:rPr>
        <w:t>Decyzja KE potwierdzająca, że dofinansowanie nie jest pomocą publiczną albo jest pomocą publiczną zgodną z rynkiem wewnętrznym UE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596ED1" w14:textId="77777777" w:rsidR="0072461B" w:rsidRDefault="0072461B" w:rsidP="00954CA7">
      <w:pPr>
        <w:numPr>
          <w:ilvl w:val="0"/>
          <w:numId w:val="15"/>
        </w:numPr>
        <w:tabs>
          <w:tab w:val="num" w:pos="540"/>
        </w:tabs>
        <w:spacing w:after="120"/>
        <w:ind w:left="540" w:hanging="398"/>
        <w:jc w:val="both"/>
        <w:rPr>
          <w:rFonts w:ascii="Arial" w:hAnsi="Arial" w:cs="Arial"/>
          <w:sz w:val="22"/>
          <w:szCs w:val="22"/>
        </w:rPr>
      </w:pPr>
      <w:r w:rsidRPr="00A972BB">
        <w:rPr>
          <w:rFonts w:ascii="Arial" w:hAnsi="Arial" w:cs="Arial"/>
          <w:sz w:val="22"/>
          <w:szCs w:val="22"/>
        </w:rPr>
        <w:t>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A972BB">
        <w:rPr>
          <w:rFonts w:ascii="Arial" w:hAnsi="Arial" w:cs="Arial"/>
          <w:sz w:val="22"/>
          <w:szCs w:val="22"/>
        </w:rPr>
        <w:t>wydatków poniesionych nieprawidłowo związanych z zawieraniem wybranych rodzajów umów</w:t>
      </w:r>
      <w:r>
        <w:rPr>
          <w:rFonts w:ascii="Arial" w:hAnsi="Arial" w:cs="Arial"/>
          <w:sz w:val="22"/>
          <w:szCs w:val="22"/>
        </w:rPr>
        <w:t>.</w:t>
      </w:r>
    </w:p>
    <w:p w14:paraId="20FD0811" w14:textId="3D7945DD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16a.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Program Operacyjny Infrastruktura i Środowisko 2014-2020</w:t>
      </w:r>
    </w:p>
    <w:p w14:paraId="262B3A3C" w14:textId="5C8607F4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16b. 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Centralny system teleinformatyczny wspierający realizację programów operacyjnych</w:t>
      </w:r>
    </w:p>
    <w:p w14:paraId="6365E344" w14:textId="02D04943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16c.</w:t>
      </w:r>
      <w:r>
        <w:rPr>
          <w:rFonts w:ascii="Arial" w:hAnsi="Arial" w:cs="Arial"/>
          <w:sz w:val="22"/>
          <w:szCs w:val="22"/>
        </w:rPr>
        <w:tab/>
        <w:t xml:space="preserve">Wzór </w:t>
      </w:r>
      <w:r w:rsidR="00E220CE" w:rsidRPr="00934C6A">
        <w:rPr>
          <w:rFonts w:ascii="Arial" w:hAnsi="Arial" w:cs="Arial"/>
          <w:sz w:val="22"/>
          <w:szCs w:val="22"/>
        </w:rPr>
        <w:t>upoważnienia/odwołania upoważnienia do przetwarzania powierzonych do przetwarzania danych osobowych.</w:t>
      </w:r>
    </w:p>
    <w:p w14:paraId="56CC8EE1" w14:textId="77777777" w:rsidR="0072461B" w:rsidRPr="00934C6A" w:rsidRDefault="00E220CE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17. </w:t>
      </w:r>
      <w:r w:rsidRPr="00934C6A">
        <w:rPr>
          <w:rFonts w:ascii="Arial" w:hAnsi="Arial" w:cs="Arial"/>
          <w:sz w:val="22"/>
          <w:szCs w:val="22"/>
        </w:rPr>
        <w:tab/>
      </w:r>
      <w:r w:rsidR="0072461B" w:rsidRPr="00934C6A">
        <w:rPr>
          <w:rFonts w:ascii="Arial" w:hAnsi="Arial" w:cs="Arial"/>
          <w:sz w:val="22"/>
          <w:szCs w:val="22"/>
        </w:rPr>
        <w:t>Metodyka obliczenia maksymalnej kwoty dofinansowania.</w:t>
      </w:r>
    </w:p>
    <w:p w14:paraId="00922C27" w14:textId="77777777" w:rsidR="0072461B" w:rsidRPr="00FF44AF" w:rsidRDefault="0072461B" w:rsidP="00730A22">
      <w:pPr>
        <w:spacing w:after="120"/>
        <w:ind w:hanging="425"/>
        <w:jc w:val="both"/>
        <w:rPr>
          <w:rFonts w:ascii="Arial" w:hAnsi="Arial" w:cs="Arial"/>
          <w:sz w:val="22"/>
          <w:szCs w:val="22"/>
        </w:rPr>
      </w:pPr>
    </w:p>
    <w:sectPr w:rsidR="0072461B" w:rsidRPr="00FF44AF" w:rsidSect="009A6D9D">
      <w:headerReference w:type="default" r:id="rId9"/>
      <w:footerReference w:type="default" r:id="rId10"/>
      <w:pgSz w:w="11906" w:h="16838"/>
      <w:pgMar w:top="1134" w:right="1418" w:bottom="1134" w:left="1418" w:header="709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5432" w14:textId="77777777" w:rsidR="004D5171" w:rsidRDefault="004D5171">
      <w:r>
        <w:separator/>
      </w:r>
    </w:p>
  </w:endnote>
  <w:endnote w:type="continuationSeparator" w:id="0">
    <w:p w14:paraId="324E50E5" w14:textId="77777777" w:rsidR="004D5171" w:rsidRDefault="004D5171">
      <w:r>
        <w:continuationSeparator/>
      </w:r>
    </w:p>
  </w:endnote>
  <w:endnote w:type="continuationNotice" w:id="1">
    <w:p w14:paraId="7CA3ADA0" w14:textId="77777777" w:rsidR="004D5171" w:rsidRDefault="004D5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DD35" w14:textId="660A80D4" w:rsidR="00454D5F" w:rsidRDefault="00454D5F" w:rsidP="00FC5B71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BD6870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BD6870">
      <w:rPr>
        <w:rStyle w:val="Numerstrony"/>
        <w:rFonts w:ascii="Arial" w:hAnsi="Arial" w:cs="Arial"/>
        <w:noProof/>
      </w:rPr>
      <w:t>40</w:t>
    </w:r>
    <w:r>
      <w:rPr>
        <w:rStyle w:val="Numerstrony"/>
        <w:rFonts w:ascii="Arial" w:hAnsi="Arial" w:cs="Arial"/>
      </w:rPr>
      <w:fldChar w:fldCharType="end"/>
    </w:r>
  </w:p>
  <w:p w14:paraId="57A73AAE" w14:textId="77777777" w:rsidR="00454D5F" w:rsidRDefault="00454D5F">
    <w:pPr>
      <w:pStyle w:val="Stopka"/>
      <w:ind w:right="360"/>
      <w:rPr>
        <w:rStyle w:val="Numerstron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B319" w14:textId="77777777" w:rsidR="004D5171" w:rsidRDefault="004D5171">
      <w:r>
        <w:separator/>
      </w:r>
    </w:p>
  </w:footnote>
  <w:footnote w:type="continuationSeparator" w:id="0">
    <w:p w14:paraId="386F4212" w14:textId="77777777" w:rsidR="004D5171" w:rsidRDefault="004D5171">
      <w:r>
        <w:continuationSeparator/>
      </w:r>
    </w:p>
  </w:footnote>
  <w:footnote w:type="continuationNotice" w:id="1">
    <w:p w14:paraId="7089BE4E" w14:textId="77777777" w:rsidR="004D5171" w:rsidRDefault="004D5171"/>
  </w:footnote>
  <w:footnote w:id="2">
    <w:p w14:paraId="6670B87E" w14:textId="77777777" w:rsidR="00454D5F" w:rsidRDefault="00454D5F" w:rsidP="0010062B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3">
    <w:p w14:paraId="0D62A154" w14:textId="77777777" w:rsidR="00454D5F" w:rsidRDefault="00454D5F" w:rsidP="0041271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2714">
        <w:rPr>
          <w:rFonts w:ascii="Arial" w:hAnsi="Arial" w:cs="Arial"/>
          <w:sz w:val="18"/>
          <w:szCs w:val="18"/>
        </w:rPr>
        <w:t xml:space="preserve"> Należy wykreślić w zależności od tego która instytucja jest stroną umowy o dofinansowanie</w:t>
      </w:r>
      <w:r>
        <w:rPr>
          <w:rFonts w:ascii="Arial" w:hAnsi="Arial" w:cs="Arial"/>
          <w:sz w:val="18"/>
          <w:szCs w:val="18"/>
        </w:rPr>
        <w:t xml:space="preserve">. Działanie takie należy zastosować odpowiednio do treści całej umowy o dofinansowanie. </w:t>
      </w:r>
    </w:p>
  </w:footnote>
  <w:footnote w:id="4">
    <w:p w14:paraId="1BD3C80B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Instytucji Wdrażającej</w:t>
      </w:r>
      <w:r>
        <w:rPr>
          <w:rFonts w:ascii="Arial" w:hAnsi="Arial" w:cs="Arial"/>
          <w:sz w:val="18"/>
          <w:szCs w:val="18"/>
        </w:rPr>
        <w:t>/Pośredniczącej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5">
    <w:p w14:paraId="26AE0E23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6">
    <w:p w14:paraId="7E611AC5" w14:textId="77777777" w:rsidR="00454D5F" w:rsidRDefault="00454D5F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>Niepotrzebne wykreślić.</w:t>
      </w:r>
    </w:p>
  </w:footnote>
  <w:footnote w:id="7">
    <w:p w14:paraId="6E4CF166" w14:textId="77777777" w:rsidR="00454D5F" w:rsidRDefault="00454D5F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8">
    <w:p w14:paraId="18D5BD62" w14:textId="77777777" w:rsidR="00454D5F" w:rsidRDefault="00454D5F" w:rsidP="00AD2D10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9">
    <w:p w14:paraId="5ACF1EA9" w14:textId="77777777" w:rsidR="00454D5F" w:rsidRDefault="00454D5F" w:rsidP="0092136A">
      <w:pPr>
        <w:pStyle w:val="Tekstprzypisudolnego"/>
        <w:jc w:val="both"/>
      </w:pPr>
      <w:r w:rsidRPr="005839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3988">
        <w:rPr>
          <w:rFonts w:ascii="Arial" w:hAnsi="Arial" w:cs="Arial"/>
          <w:sz w:val="18"/>
          <w:szCs w:val="18"/>
        </w:rPr>
        <w:t xml:space="preserve"> Treść wytycznych oraz ich zmiany są dostępne na stronie internetowej Ministerstwa Rozwoju </w:t>
      </w:r>
      <w:hyperlink r:id="rId1" w:history="1">
        <w:r w:rsidRPr="004A4863">
          <w:rPr>
            <w:rStyle w:val="Hipercze"/>
            <w:rFonts w:ascii="Arial" w:hAnsi="Arial" w:cs="Arial"/>
            <w:sz w:val="18"/>
            <w:szCs w:val="18"/>
          </w:rPr>
          <w:t>www.m</w:t>
        </w:r>
        <w:r>
          <w:rPr>
            <w:rStyle w:val="Hipercze"/>
            <w:rFonts w:ascii="Arial" w:hAnsi="Arial" w:cs="Arial"/>
            <w:sz w:val="18"/>
            <w:szCs w:val="18"/>
          </w:rPr>
          <w:t>r.gov.pl</w:t>
        </w:r>
      </w:hyperlink>
      <w:r w:rsidRPr="00583988">
        <w:rPr>
          <w:rFonts w:ascii="Arial" w:hAnsi="Arial" w:cs="Arial"/>
          <w:sz w:val="18"/>
          <w:szCs w:val="18"/>
        </w:rPr>
        <w:t xml:space="preserve"> oraz w Biuletynie Informacji Publicznej.</w:t>
      </w:r>
    </w:p>
  </w:footnote>
  <w:footnote w:id="10">
    <w:p w14:paraId="56D80CDD" w14:textId="77777777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Należy wykreślić, jeżeli w ocenie IP załącznik w formie papierowej nie jest wymagany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14:paraId="39726176" w14:textId="77777777" w:rsidR="00454D5F" w:rsidRDefault="00454D5F">
      <w:pPr>
        <w:pStyle w:val="Tekstprzypisudolnego"/>
      </w:pPr>
      <w:r w:rsidRPr="005756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5605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z w:val="18"/>
          <w:szCs w:val="18"/>
        </w:rPr>
        <w:t xml:space="preserve">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12">
    <w:p w14:paraId="7411CA46" w14:textId="77777777" w:rsidR="00454D5F" w:rsidRDefault="00454D5F" w:rsidP="00E4044F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Należy wpisać tytuł i numer Projektu.</w:t>
      </w:r>
    </w:p>
  </w:footnote>
  <w:footnote w:id="13">
    <w:p w14:paraId="6989DA89" w14:textId="77777777" w:rsidR="00454D5F" w:rsidRDefault="00454D5F" w:rsidP="005B2AA3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color w:val="000000"/>
          <w:sz w:val="18"/>
          <w:szCs w:val="18"/>
        </w:rPr>
        <w:t>W sytuacji, gdy dofinansowanie będzie przekazywane wyłącznie w formie refundacji należy wykreślić klauzulę wskazaną w lit. a, a także z § 8 należy wykreślić postanowienia odnoszące się do zaliczek.</w:t>
      </w:r>
      <w:r w:rsidRPr="00C35CD1">
        <w:rPr>
          <w:rFonts w:ascii="Arial" w:hAnsi="Arial" w:cs="Arial"/>
          <w:sz w:val="18"/>
          <w:szCs w:val="18"/>
        </w:rPr>
        <w:t xml:space="preserve"> </w:t>
      </w:r>
    </w:p>
  </w:footnote>
  <w:footnote w:id="14">
    <w:p w14:paraId="6891A464" w14:textId="77777777" w:rsidR="00454D5F" w:rsidRDefault="00454D5F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5">
    <w:p w14:paraId="0397C5DF" w14:textId="77777777" w:rsidR="00454D5F" w:rsidRDefault="00454D5F" w:rsidP="000520FB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6">
    <w:p w14:paraId="365C7C60" w14:textId="77777777" w:rsidR="00454D5F" w:rsidRDefault="00454D5F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7">
    <w:p w14:paraId="151C45DF" w14:textId="77777777" w:rsidR="00454D5F" w:rsidRDefault="00454D5F" w:rsidP="001A730F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sz w:val="18"/>
          <w:szCs w:val="18"/>
        </w:rPr>
        <w:t xml:space="preserve"> Stopa dofinansowania dla </w:t>
      </w:r>
      <w:r>
        <w:rPr>
          <w:rFonts w:ascii="Arial" w:hAnsi="Arial" w:cs="Arial"/>
          <w:sz w:val="18"/>
          <w:szCs w:val="18"/>
        </w:rPr>
        <w:t>P</w:t>
      </w:r>
      <w:r w:rsidRPr="00C35CD1">
        <w:rPr>
          <w:rFonts w:ascii="Arial" w:hAnsi="Arial" w:cs="Arial"/>
          <w:sz w:val="18"/>
          <w:szCs w:val="18"/>
        </w:rPr>
        <w:t xml:space="preserve">rojektu rozumiana jako % dofinansowania wydatków kwalifikowalnych. </w:t>
      </w:r>
    </w:p>
  </w:footnote>
  <w:footnote w:id="18">
    <w:p w14:paraId="78B12B10" w14:textId="77777777" w:rsidR="00454D5F" w:rsidRDefault="00454D5F">
      <w:pPr>
        <w:pStyle w:val="Tekstprzypisudolnego"/>
      </w:pPr>
      <w:r w:rsidRPr="00FF249C">
        <w:rPr>
          <w:rStyle w:val="Odwoanieprzypisudolnego"/>
          <w:rFonts w:ascii="Arial" w:hAnsi="Arial" w:cs="Arial"/>
        </w:rPr>
        <w:footnoteRef/>
      </w:r>
      <w:r w:rsidRPr="00FF249C">
        <w:rPr>
          <w:rFonts w:ascii="Arial" w:hAnsi="Arial" w:cs="Arial"/>
        </w:rPr>
        <w:t xml:space="preserve"> </w:t>
      </w:r>
      <w:r w:rsidRPr="00FF249C">
        <w:rPr>
          <w:rFonts w:ascii="Arial" w:hAnsi="Arial" w:cs="Arial"/>
          <w:sz w:val="18"/>
          <w:szCs w:val="18"/>
        </w:rPr>
        <w:t>Wykreślić w przypadku gdy umowę zawiera IP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14:paraId="3FCE07B6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2B2CC1">
        <w:rPr>
          <w:rFonts w:ascii="Arial" w:hAnsi="Arial" w:cs="Arial"/>
          <w:sz w:val="18"/>
          <w:szCs w:val="18"/>
        </w:rPr>
        <w:t>Uzupełnić właściwe i wykreślić pozostałe lub wykreślić całą klauzulę, jeśli w działaniu nie występuje pomoc publiczna.</w:t>
      </w:r>
    </w:p>
  </w:footnote>
  <w:footnote w:id="20">
    <w:p w14:paraId="5E0AB78B" w14:textId="77777777" w:rsidR="00454D5F" w:rsidRDefault="00454D5F" w:rsidP="0010062B">
      <w:pPr>
        <w:pStyle w:val="Tekstprzypisudolnego"/>
        <w:tabs>
          <w:tab w:val="left" w:pos="18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3A62">
        <w:rPr>
          <w:rFonts w:ascii="Arial" w:hAnsi="Arial" w:cs="Arial"/>
          <w:sz w:val="18"/>
          <w:szCs w:val="18"/>
        </w:rPr>
        <w:t xml:space="preserve">Dotyczy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9E3A62">
        <w:rPr>
          <w:rFonts w:ascii="Arial" w:hAnsi="Arial" w:cs="Arial"/>
          <w:sz w:val="18"/>
          <w:szCs w:val="18"/>
        </w:rPr>
        <w:t>1303/2013</w:t>
      </w:r>
      <w:r>
        <w:rPr>
          <w:rFonts w:ascii="Arial" w:hAnsi="Arial" w:cs="Arial"/>
          <w:sz w:val="18"/>
          <w:szCs w:val="18"/>
        </w:rPr>
        <w:t xml:space="preserve"> w odniesieniu do których wydana została Decyzja KE.</w:t>
      </w:r>
    </w:p>
  </w:footnote>
  <w:footnote w:id="21">
    <w:p w14:paraId="5C3034F3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>Dotyczy sytuacji, w których zastosowanie ma § 4a.</w:t>
      </w:r>
    </w:p>
  </w:footnote>
  <w:footnote w:id="22">
    <w:p w14:paraId="406C25DE" w14:textId="77777777" w:rsidR="00454D5F" w:rsidRDefault="00454D5F">
      <w:pPr>
        <w:pStyle w:val="Tekstprzypisudolnego"/>
      </w:pPr>
      <w:r w:rsidRPr="00DC09D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C09DF">
        <w:rPr>
          <w:rFonts w:ascii="Arial" w:hAnsi="Arial" w:cs="Arial"/>
          <w:sz w:val="18"/>
          <w:szCs w:val="18"/>
        </w:rPr>
        <w:t>Dotyczy sytuacji, w których zastosowanie ma § 4a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0FF59C74" w14:textId="77777777" w:rsidR="00454D5F" w:rsidRDefault="00454D5F">
      <w:pPr>
        <w:pStyle w:val="Tekstprzypisudolnego"/>
      </w:pPr>
      <w:r w:rsidRPr="0063504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0537B">
        <w:rPr>
          <w:rFonts w:ascii="Arial" w:hAnsi="Arial" w:cs="Arial"/>
          <w:sz w:val="18"/>
          <w:szCs w:val="18"/>
        </w:rPr>
        <w:t>W przypadku gdy umowę zawiera IP należy wykreślić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14:paraId="5C7FC9B5" w14:textId="77777777" w:rsidR="00454D5F" w:rsidRDefault="00454D5F" w:rsidP="00B033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Dotyczy projektów dużych w rozumieniu art. 100 rozporządzenia nr 1303/2013 w odniesieniu do których została wydana Decyzja KE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14:paraId="2D6A0E1B" w14:textId="77777777" w:rsidR="00454D5F" w:rsidRDefault="00454D5F" w:rsidP="005B2AA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B2AA3">
        <w:rPr>
          <w:rFonts w:ascii="Arial" w:hAnsi="Arial" w:cs="Arial"/>
          <w:sz w:val="18"/>
          <w:szCs w:val="18"/>
        </w:rPr>
        <w:t>Wykreślić paragraf, jeśli nie dotyczy</w:t>
      </w:r>
      <w:r>
        <w:rPr>
          <w:rFonts w:ascii="Arial" w:hAnsi="Arial" w:cs="Arial"/>
          <w:sz w:val="18"/>
          <w:szCs w:val="18"/>
        </w:rPr>
        <w:t>.</w:t>
      </w:r>
    </w:p>
    <w:p w14:paraId="58ABE41E" w14:textId="77777777" w:rsidR="00454D5F" w:rsidRDefault="00454D5F" w:rsidP="005B2AA3">
      <w:pPr>
        <w:pStyle w:val="Tekstprzypisudolnego"/>
        <w:jc w:val="both"/>
      </w:pPr>
    </w:p>
  </w:footnote>
  <w:footnote w:id="26">
    <w:p w14:paraId="555B4995" w14:textId="77777777" w:rsidR="00454D5F" w:rsidRDefault="00454D5F" w:rsidP="00906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635">
        <w:rPr>
          <w:rFonts w:ascii="Arial" w:hAnsi="Arial" w:cs="Arial"/>
          <w:sz w:val="18"/>
          <w:szCs w:val="18"/>
        </w:rPr>
        <w:t>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14:paraId="2A22CE8B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Wykreślić paragraf, jeśli nie dotyczy.</w:t>
      </w:r>
    </w:p>
  </w:footnote>
  <w:footnote w:id="28">
    <w:p w14:paraId="145A762D" w14:textId="77777777" w:rsidR="00454D5F" w:rsidRDefault="00454D5F" w:rsidP="00906C1E">
      <w:pPr>
        <w:pStyle w:val="Tekstprzypisudolnego"/>
        <w:jc w:val="both"/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9">
    <w:p w14:paraId="6D74615B" w14:textId="77777777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A94">
        <w:rPr>
          <w:rFonts w:ascii="Arial" w:hAnsi="Arial" w:cs="Arial"/>
          <w:sz w:val="18"/>
          <w:szCs w:val="18"/>
        </w:rPr>
        <w:t>W przypadku gdy umowę zawiera I</w:t>
      </w:r>
      <w:r>
        <w:rPr>
          <w:rFonts w:ascii="Arial" w:hAnsi="Arial" w:cs="Arial"/>
          <w:sz w:val="18"/>
          <w:szCs w:val="18"/>
        </w:rPr>
        <w:t xml:space="preserve">nstytucja </w:t>
      </w:r>
      <w:r w:rsidRPr="008E7A9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8E7A94">
        <w:rPr>
          <w:rFonts w:ascii="Arial" w:hAnsi="Arial" w:cs="Arial"/>
          <w:sz w:val="18"/>
          <w:szCs w:val="18"/>
        </w:rPr>
        <w:t xml:space="preserve"> będzie to odpowiednio „</w:t>
      </w:r>
      <w:r>
        <w:rPr>
          <w:rFonts w:ascii="Arial" w:hAnsi="Arial" w:cs="Arial"/>
          <w:sz w:val="18"/>
          <w:szCs w:val="18"/>
        </w:rPr>
        <w:t>Instytucję Pośredniczącą</w:t>
      </w:r>
      <w:r w:rsidRPr="008E7A94">
        <w:rPr>
          <w:rFonts w:ascii="Arial" w:hAnsi="Arial" w:cs="Arial"/>
          <w:sz w:val="18"/>
          <w:szCs w:val="18"/>
        </w:rPr>
        <w:t xml:space="preserve"> i IZ”</w:t>
      </w:r>
      <w:r>
        <w:rPr>
          <w:rFonts w:ascii="Arial" w:hAnsi="Arial" w:cs="Arial"/>
          <w:sz w:val="18"/>
          <w:szCs w:val="18"/>
        </w:rPr>
        <w:t>.</w:t>
      </w:r>
    </w:p>
  </w:footnote>
  <w:footnote w:id="30">
    <w:p w14:paraId="24C7C510" w14:textId="77777777" w:rsidR="00454D5F" w:rsidRDefault="00454D5F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1">
    <w:p w14:paraId="1EDFCAF6" w14:textId="77777777" w:rsidR="00454D5F" w:rsidRDefault="00454D5F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2">
    <w:p w14:paraId="0A79F22C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pacing w:val="4"/>
          <w:sz w:val="18"/>
          <w:szCs w:val="18"/>
        </w:rPr>
        <w:t xml:space="preserve">Stopę dofinansowania Projektu stanowi iloraz kwoty dofinansowania Projektu i maksymalnej kwoty wydatków kwalifikowalnych </w:t>
      </w:r>
      <w:r>
        <w:rPr>
          <w:rFonts w:ascii="Arial" w:hAnsi="Arial" w:cs="Arial"/>
          <w:spacing w:val="4"/>
          <w:sz w:val="18"/>
          <w:szCs w:val="18"/>
        </w:rPr>
        <w:t xml:space="preserve">(po uwzględnieniu ewentualnej luki finansowej w Projekcie) </w:t>
      </w:r>
      <w:r w:rsidRPr="005B2AA3">
        <w:rPr>
          <w:rFonts w:ascii="Arial" w:hAnsi="Arial" w:cs="Arial"/>
          <w:spacing w:val="4"/>
          <w:sz w:val="18"/>
          <w:szCs w:val="18"/>
        </w:rPr>
        <w:t>pomnożony przez 100%.</w:t>
      </w:r>
    </w:p>
  </w:footnote>
  <w:footnote w:id="33">
    <w:p w14:paraId="034C3B4F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Wykreślić </w:t>
      </w:r>
      <w:r w:rsidRPr="005B2AA3">
        <w:rPr>
          <w:rFonts w:ascii="Arial" w:hAnsi="Arial" w:cs="Arial"/>
          <w:color w:val="000000"/>
          <w:sz w:val="18"/>
          <w:szCs w:val="18"/>
        </w:rPr>
        <w:t>w przypadku wystąpienia pomocy publicznej.</w:t>
      </w:r>
    </w:p>
  </w:footnote>
  <w:footnote w:id="34">
    <w:p w14:paraId="1E8BF774" w14:textId="77777777" w:rsidR="00454D5F" w:rsidRDefault="00454D5F" w:rsidP="005B2AA3">
      <w:pPr>
        <w:autoSpaceDE w:val="0"/>
        <w:autoSpaceDN w:val="0"/>
        <w:adjustRightInd w:val="0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Należy wpisać kwotę, która będzie stanowiła wkład własny Beneficjenta (w przypadku jednostek samorządu terytorialnego lub jednostek podległych wkład własny jest pomniejszony o kwotę, którą jednostka samorządu terytorialnego lub jednostka podległa musi zapewnić ze środków własnych). </w:t>
      </w:r>
    </w:p>
  </w:footnote>
  <w:footnote w:id="35">
    <w:p w14:paraId="7AA0E7FE" w14:textId="77777777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Wykreślić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 w przypadku wystąpienia pomocy publicznej</w:t>
      </w:r>
      <w:r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6">
    <w:p w14:paraId="09F0FDBA" w14:textId="77777777" w:rsidR="00454D5F" w:rsidRDefault="00454D5F" w:rsidP="007464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inwestycyjna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7">
    <w:p w14:paraId="7D42852F" w14:textId="5E2D8EC3" w:rsidR="00454D5F" w:rsidRPr="004F3262" w:rsidRDefault="00454D5F" w:rsidP="008F411B">
      <w:pPr>
        <w:pStyle w:val="Tekstprzypisudolnego"/>
        <w:jc w:val="both"/>
      </w:pPr>
      <w:r w:rsidRPr="004F3262">
        <w:rPr>
          <w:rStyle w:val="Odwoanieprzypisudolnego"/>
        </w:rPr>
        <w:footnoteRef/>
      </w:r>
      <w:r w:rsidRPr="004F3262"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za …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8">
    <w:p w14:paraId="7BFC5A40" w14:textId="3E3A26EF" w:rsidR="00454D5F" w:rsidRPr="00392E9D" w:rsidRDefault="00454D5F" w:rsidP="00392E9D">
      <w:pPr>
        <w:pStyle w:val="Tekstprzypisudolnego"/>
        <w:jc w:val="both"/>
        <w:rPr>
          <w:color w:val="FF0000"/>
          <w:sz w:val="18"/>
          <w:szCs w:val="18"/>
        </w:rPr>
      </w:pPr>
      <w:r w:rsidRPr="004F32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karencji jest liczony</w:t>
      </w:r>
      <w:r w:rsidRPr="00257444">
        <w:rPr>
          <w:rFonts w:ascii="Arial" w:hAnsi="Arial" w:cs="Arial"/>
          <w:sz w:val="18"/>
          <w:szCs w:val="18"/>
        </w:rPr>
        <w:t xml:space="preserve"> od daty ostatniej wypłaty i nie m</w:t>
      </w:r>
      <w:r>
        <w:rPr>
          <w:rFonts w:ascii="Arial" w:hAnsi="Arial" w:cs="Arial"/>
          <w:sz w:val="18"/>
          <w:szCs w:val="18"/>
        </w:rPr>
        <w:t>oże być dłuższy</w:t>
      </w:r>
      <w:r w:rsidRPr="00257444">
        <w:rPr>
          <w:rFonts w:ascii="Arial" w:hAnsi="Arial" w:cs="Arial"/>
          <w:sz w:val="18"/>
          <w:szCs w:val="18"/>
        </w:rPr>
        <w:t xml:space="preserve"> niż </w:t>
      </w:r>
      <w:r>
        <w:rPr>
          <w:rFonts w:ascii="Arial" w:hAnsi="Arial" w:cs="Arial"/>
          <w:sz w:val="18"/>
          <w:szCs w:val="18"/>
        </w:rPr>
        <w:t xml:space="preserve">12 </w:t>
      </w:r>
      <w:r w:rsidRPr="00257444">
        <w:rPr>
          <w:rFonts w:ascii="Arial" w:hAnsi="Arial" w:cs="Arial"/>
          <w:sz w:val="18"/>
          <w:szCs w:val="18"/>
        </w:rPr>
        <w:t>miesięcy od daty zakończenia projektu</w:t>
      </w:r>
      <w:r w:rsidRPr="004F3262">
        <w:rPr>
          <w:rFonts w:ascii="Arial" w:hAnsi="Arial" w:cs="Arial"/>
          <w:sz w:val="18"/>
          <w:szCs w:val="18"/>
        </w:rPr>
        <w:t>.</w:t>
      </w:r>
    </w:p>
  </w:footnote>
  <w:footnote w:id="39">
    <w:p w14:paraId="1B1F44F6" w14:textId="77777777" w:rsidR="00454D5F" w:rsidRDefault="00454D5F">
      <w:pPr>
        <w:pStyle w:val="Tekstprzypisudolnego"/>
      </w:pPr>
      <w:r w:rsidRPr="00F45CCC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inwestycyjnej.</w:t>
      </w:r>
    </w:p>
  </w:footnote>
  <w:footnote w:id="40">
    <w:p w14:paraId="19A540A6" w14:textId="77777777" w:rsidR="00454D5F" w:rsidRPr="00934C6A" w:rsidRDefault="00454D5F" w:rsidP="00354B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premii inwestycyjnej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1">
    <w:p w14:paraId="73ADEB61" w14:textId="77777777" w:rsidR="00454D5F" w:rsidRPr="00934C6A" w:rsidRDefault="00454D5F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2">
    <w:p w14:paraId="722BE896" w14:textId="57F47A76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za …….</w:t>
      </w:r>
    </w:p>
  </w:footnote>
  <w:footnote w:id="43">
    <w:p w14:paraId="1986C88B" w14:textId="590AE053" w:rsidR="00454D5F" w:rsidRPr="00934C6A" w:rsidRDefault="00454D5F" w:rsidP="00425F0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należnej </w:t>
      </w:r>
      <w:r>
        <w:rPr>
          <w:rFonts w:ascii="Arial" w:hAnsi="Arial" w:cs="Arial"/>
          <w:sz w:val="18"/>
          <w:szCs w:val="18"/>
        </w:rPr>
        <w:t>premii za ……</w:t>
      </w:r>
      <w:r w:rsidRPr="00934C6A">
        <w:rPr>
          <w:rFonts w:ascii="Arial" w:hAnsi="Arial" w:cs="Arial"/>
          <w:sz w:val="18"/>
          <w:szCs w:val="18"/>
        </w:rPr>
        <w:t xml:space="preserve">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4">
    <w:p w14:paraId="62C82E52" w14:textId="77777777" w:rsidR="00454D5F" w:rsidRPr="00934C6A" w:rsidRDefault="00454D5F" w:rsidP="0089259F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5">
    <w:p w14:paraId="5E26F2C8" w14:textId="77777777" w:rsidR="00454D5F" w:rsidRPr="00233584" w:rsidRDefault="00454D5F" w:rsidP="002335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 sytuacji, gdy dofinansowanie będzie przekazywane wyłącznie w formie refundacji należy wykreślić postanowienia odnoszące się do wysokości zaliczki i zasad jej przyznawania (ust. 2-5).</w:t>
      </w:r>
    </w:p>
  </w:footnote>
  <w:footnote w:id="46">
    <w:p w14:paraId="173CCF01" w14:textId="77777777" w:rsidR="00454D5F" w:rsidRDefault="00454D5F" w:rsidP="00386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7">
    <w:p w14:paraId="12DE25DE" w14:textId="77777777" w:rsidR="00454D5F" w:rsidRDefault="00454D5F" w:rsidP="0017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8">
    <w:p w14:paraId="6F5F7A94" w14:textId="77777777" w:rsidR="00454D5F" w:rsidRDefault="00454D5F">
      <w:pPr>
        <w:pStyle w:val="Tekstprzypisudolnego"/>
      </w:pPr>
      <w:r w:rsidRPr="007C5D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5D0C">
        <w:rPr>
          <w:rFonts w:ascii="Arial" w:hAnsi="Arial" w:cs="Arial"/>
          <w:sz w:val="18"/>
          <w:szCs w:val="18"/>
        </w:rPr>
        <w:t xml:space="preserve"> Treść Zaleceń dostępna na stronie www.pois.gov.pl</w:t>
      </w:r>
    </w:p>
  </w:footnote>
  <w:footnote w:id="49">
    <w:p w14:paraId="3CEE842A" w14:textId="77777777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385">
        <w:rPr>
          <w:rFonts w:ascii="Arial" w:hAnsi="Arial" w:cs="Arial"/>
          <w:sz w:val="18"/>
          <w:szCs w:val="18"/>
        </w:rPr>
        <w:t>Wykreślić, gdy postanowienie nie znajduje zastosowania</w:t>
      </w:r>
      <w:r>
        <w:t>.</w:t>
      </w:r>
    </w:p>
  </w:footnote>
  <w:footnote w:id="50">
    <w:p w14:paraId="2551179A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Wskazany termin nie dotyczy weryfikacji wniosku o płatność końcową. </w:t>
      </w:r>
    </w:p>
  </w:footnote>
  <w:footnote w:id="51">
    <w:p w14:paraId="33032857" w14:textId="77777777" w:rsidR="00454D5F" w:rsidRDefault="00454D5F" w:rsidP="0037158C">
      <w:pPr>
        <w:pStyle w:val="Tekstprzypisudolnego"/>
        <w:jc w:val="both"/>
      </w:pPr>
      <w:r w:rsidRPr="009561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61AC">
        <w:rPr>
          <w:rFonts w:ascii="Arial" w:hAnsi="Arial" w:cs="Arial"/>
          <w:sz w:val="18"/>
          <w:szCs w:val="18"/>
        </w:rPr>
        <w:t xml:space="preserve"> Dotyczy sytuacji, w których przyznawana jest zaliczka</w:t>
      </w:r>
      <w:r>
        <w:rPr>
          <w:rFonts w:ascii="Arial" w:hAnsi="Arial" w:cs="Arial"/>
          <w:sz w:val="18"/>
          <w:szCs w:val="18"/>
        </w:rPr>
        <w:t>.</w:t>
      </w:r>
    </w:p>
  </w:footnote>
  <w:footnote w:id="52">
    <w:p w14:paraId="1B2F70B1" w14:textId="77777777" w:rsidR="00454D5F" w:rsidRDefault="00454D5F" w:rsidP="001A73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A730F">
        <w:rPr>
          <w:rFonts w:ascii="Arial" w:hAnsi="Arial" w:cs="Arial"/>
          <w:sz w:val="18"/>
          <w:szCs w:val="18"/>
        </w:rPr>
        <w:t>Postanowień ust. 24-26 nie stosuje się do projektów</w:t>
      </w:r>
      <w:r>
        <w:rPr>
          <w:rFonts w:ascii="Arial" w:hAnsi="Arial" w:cs="Arial"/>
          <w:sz w:val="18"/>
          <w:szCs w:val="18"/>
        </w:rPr>
        <w:t>, dla których wsparcie w ramach programu stanowi:</w:t>
      </w:r>
    </w:p>
    <w:p w14:paraId="0602FD09" w14:textId="77777777" w:rsidR="00454D5F" w:rsidRDefault="00454D5F" w:rsidP="001A730F">
      <w:pPr>
        <w:pStyle w:val="Tekstprzypisudolnego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  <w:t xml:space="preserve">pomoc </w:t>
      </w:r>
      <w:r w:rsidRPr="001A730F"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i/>
          <w:sz w:val="18"/>
          <w:szCs w:val="18"/>
        </w:rPr>
        <w:t>;</w:t>
      </w:r>
    </w:p>
    <w:p w14:paraId="3BB207BB" w14:textId="77777777" w:rsidR="00454D5F" w:rsidRDefault="00454D5F" w:rsidP="001A730F">
      <w:pPr>
        <w:pStyle w:val="Tekstprzypisudolneg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1A730F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i/>
          <w:sz w:val="18"/>
          <w:szCs w:val="18"/>
        </w:rPr>
        <w:tab/>
      </w:r>
      <w:r w:rsidRPr="001A730F">
        <w:rPr>
          <w:rFonts w:ascii="Arial" w:hAnsi="Arial" w:cs="Arial"/>
          <w:sz w:val="18"/>
          <w:szCs w:val="18"/>
        </w:rPr>
        <w:t>zgodną z rynkiem</w:t>
      </w:r>
      <w:r>
        <w:rPr>
          <w:rFonts w:ascii="Arial" w:hAnsi="Arial" w:cs="Arial"/>
          <w:sz w:val="18"/>
          <w:szCs w:val="18"/>
        </w:rPr>
        <w:t xml:space="preserve"> wewnętrznym pomoc państwa dla małych i średnich przedsiębiorstw, gdy stosuje się limit w zakresie dopuszczalnej intensywności lub kwoty pomocy państwa;</w:t>
      </w:r>
    </w:p>
    <w:p w14:paraId="37DF5305" w14:textId="77777777" w:rsidR="00454D5F" w:rsidRDefault="00454D5F" w:rsidP="001A730F">
      <w:pPr>
        <w:pStyle w:val="Tekstprzypisudolnego"/>
        <w:tabs>
          <w:tab w:val="left" w:pos="360"/>
        </w:tabs>
        <w:ind w:left="360" w:hanging="360"/>
        <w:jc w:val="both"/>
      </w:pPr>
      <w:r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zgodną z rynkiem wewnętrznym pomoc państwa, gdy przeprowadzono indywidualną weryfikację potrzeb w zakresie finansowania zgodnie z mającymi zastosowanie przepisami dotyczącymi pomocy państwa. </w:t>
      </w:r>
    </w:p>
  </w:footnote>
  <w:footnote w:id="53">
    <w:p w14:paraId="0D80C89A" w14:textId="77777777" w:rsidR="00454D5F" w:rsidRDefault="00454D5F" w:rsidP="00C4008D">
      <w:pPr>
        <w:pStyle w:val="Tekstprzypisudolnego"/>
        <w:jc w:val="both"/>
      </w:pPr>
      <w:r w:rsidRPr="008946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462A">
        <w:rPr>
          <w:rFonts w:ascii="Arial" w:hAnsi="Arial" w:cs="Arial"/>
          <w:sz w:val="18"/>
          <w:szCs w:val="18"/>
        </w:rPr>
        <w:t xml:space="preserve"> Jeżeli nie stoją temu na przeszkodzie procedury, w szczególności dotyczące zamykania projektów i POIiŚ, wyznaczając ten termin, Instytucja Wdrażająca/Instytucja Pośrednicząca uwzględnia terminy na rozliczenie zaliczki wynikające z umowy zawartej między beneficjentem a wykonawcą. </w:t>
      </w:r>
    </w:p>
  </w:footnote>
  <w:footnote w:id="54">
    <w:p w14:paraId="209C70FF" w14:textId="77777777" w:rsidR="00454D5F" w:rsidRDefault="00454D5F" w:rsidP="004B6F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73A8">
        <w:rPr>
          <w:rFonts w:ascii="Arial" w:hAnsi="Arial" w:cs="Arial"/>
          <w:sz w:val="18"/>
          <w:szCs w:val="18"/>
        </w:rPr>
        <w:t>Pod pojęciem trwałej niemożliwości wykonania prac/usług/dostaw należy rozumieć taką niemożliwość wykonania prac/usług/dostaw, która ma charakter nieprzemijający, tj. gdy w świetle rozsądnych przewidywań praca/dostawa/usługa nie stanie się możliwa do wykonania w niedalekiej przyszłości (uzależnionej od rodzaju i</w:t>
      </w:r>
      <w:r w:rsidRPr="00B069FB">
        <w:rPr>
          <w:rFonts w:ascii="Arial" w:hAnsi="Arial" w:cs="Arial"/>
          <w:sz w:val="18"/>
          <w:szCs w:val="18"/>
        </w:rPr>
        <w:t> </w:t>
      </w:r>
      <w:r w:rsidRPr="004973A8">
        <w:rPr>
          <w:rFonts w:ascii="Arial" w:hAnsi="Arial" w:cs="Arial"/>
          <w:sz w:val="18"/>
          <w:szCs w:val="18"/>
        </w:rPr>
        <w:t>celu prac/usług/dostaw).</w:t>
      </w:r>
      <w:r>
        <w:rPr>
          <w:rFonts w:ascii="Arial" w:hAnsi="Arial" w:cs="Arial"/>
          <w:sz w:val="18"/>
          <w:szCs w:val="18"/>
        </w:rPr>
        <w:t xml:space="preserve"> W przypadku wątpliwości co do wystąpienia trwałej niemożliwości opinia Instytucji Wdrażającej/Instytucji Pośredniczącej jest przesądzająca. </w:t>
      </w:r>
    </w:p>
  </w:footnote>
  <w:footnote w:id="55">
    <w:p w14:paraId="2CA7B131" w14:textId="77777777" w:rsidR="00454D5F" w:rsidRPr="003046E7" w:rsidRDefault="00454D5F" w:rsidP="003046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Postanowienie ust. 3a dotyczy tylko projektów przewidujących termomodernizację obiektów budowlanych.</w:t>
      </w:r>
    </w:p>
  </w:footnote>
  <w:footnote w:id="56">
    <w:p w14:paraId="38457460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Katalog dostępny na stronie internetowej: </w:t>
      </w:r>
      <w:r w:rsidRPr="00B033B3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>pois</w:t>
      </w:r>
      <w:r w:rsidRPr="00B033B3">
        <w:rPr>
          <w:rFonts w:ascii="Arial" w:hAnsi="Arial" w:cs="Arial"/>
          <w:sz w:val="18"/>
          <w:szCs w:val="18"/>
        </w:rPr>
        <w:t>.gov.p</w:t>
      </w:r>
      <w:r>
        <w:rPr>
          <w:rFonts w:ascii="Arial" w:hAnsi="Arial" w:cs="Arial"/>
          <w:sz w:val="18"/>
          <w:szCs w:val="18"/>
        </w:rPr>
        <w:t>l.</w:t>
      </w:r>
    </w:p>
  </w:footnote>
  <w:footnote w:id="57">
    <w:p w14:paraId="5B8E5CF7" w14:textId="77777777" w:rsidR="00454D5F" w:rsidRDefault="00454D5F" w:rsidP="00B033B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 w:rsidRPr="00C11EF6">
        <w:rPr>
          <w:rFonts w:ascii="Arial" w:hAnsi="Arial" w:cs="Arial"/>
          <w:sz w:val="18"/>
          <w:szCs w:val="18"/>
        </w:rPr>
        <w:t>Rozporządzenie Rady (UE) 2015/1589 z dnia 13 lipca 2015 r. ustanawiające szczegółowe zasady stosowania art. 108 Traktatu o funkcjonowaniu Unii Europejskiej</w:t>
      </w:r>
      <w:r>
        <w:rPr>
          <w:rFonts w:ascii="Arial" w:hAnsi="Arial" w:cs="Arial"/>
          <w:sz w:val="18"/>
          <w:szCs w:val="18"/>
        </w:rPr>
        <w:t>.</w:t>
      </w:r>
    </w:p>
  </w:footnote>
  <w:footnote w:id="58">
    <w:p w14:paraId="7F91649D" w14:textId="77777777" w:rsidR="00454D5F" w:rsidRDefault="00454D5F">
      <w:pPr>
        <w:pStyle w:val="Tekstprzypisudolnego"/>
      </w:pPr>
      <w:r w:rsidRPr="00FF24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49C">
        <w:rPr>
          <w:rFonts w:ascii="Arial" w:hAnsi="Arial" w:cs="Arial"/>
          <w:sz w:val="18"/>
          <w:szCs w:val="18"/>
        </w:rPr>
        <w:t xml:space="preserve"> Wykreślić, jeżeli umowę zawiera IP</w:t>
      </w:r>
    </w:p>
  </w:footnote>
  <w:footnote w:id="59">
    <w:p w14:paraId="07CDE907" w14:textId="77777777" w:rsidR="00454D5F" w:rsidRDefault="00454D5F" w:rsidP="006D2A31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 lat w przypadku mikro, małych i średnich przedsiębiorstw </w:t>
      </w:r>
      <w:r w:rsidRPr="00B033B3">
        <w:rPr>
          <w:rFonts w:ascii="Arial" w:hAnsi="Arial" w:cs="Arial"/>
          <w:sz w:val="18"/>
          <w:szCs w:val="18"/>
        </w:rPr>
        <w:t>- w odniesieniu do projektów, z którymi związany jest wymóg utrzymania inwestycji lub miejsc pracy</w:t>
      </w:r>
      <w:r>
        <w:rPr>
          <w:rFonts w:ascii="Arial" w:hAnsi="Arial" w:cs="Arial"/>
          <w:sz w:val="18"/>
          <w:szCs w:val="18"/>
        </w:rPr>
        <w:t>.</w:t>
      </w:r>
    </w:p>
  </w:footnote>
  <w:footnote w:id="60">
    <w:p w14:paraId="01716D1D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61">
    <w:p w14:paraId="7773B485" w14:textId="77777777" w:rsidR="00454D5F" w:rsidRDefault="00454D5F" w:rsidP="00F36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8EF">
        <w:rPr>
          <w:rFonts w:ascii="Arial" w:hAnsi="Arial" w:cs="Arial"/>
          <w:sz w:val="18"/>
          <w:szCs w:val="18"/>
        </w:rPr>
        <w:t>Wykreślić jeżeli nie dotyczy</w:t>
      </w:r>
      <w:r>
        <w:rPr>
          <w:rFonts w:ascii="Arial" w:hAnsi="Arial" w:cs="Arial"/>
          <w:sz w:val="18"/>
          <w:szCs w:val="18"/>
        </w:rPr>
        <w:t>.</w:t>
      </w:r>
    </w:p>
  </w:footnote>
  <w:footnote w:id="62">
    <w:p w14:paraId="2CE13AFE" w14:textId="77777777" w:rsidR="00454D5F" w:rsidRDefault="00454D5F">
      <w:pPr>
        <w:pStyle w:val="Tekstprzypisudolnego"/>
      </w:pPr>
      <w:r w:rsidRPr="000F7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727A">
        <w:rPr>
          <w:rFonts w:ascii="Arial" w:hAnsi="Arial" w:cs="Arial"/>
          <w:sz w:val="18"/>
          <w:szCs w:val="18"/>
        </w:rPr>
        <w:t xml:space="preserve"> Wykreślić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0F727A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3">
    <w:p w14:paraId="57A0FE36" w14:textId="77777777" w:rsidR="00454D5F" w:rsidRDefault="00454D5F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Wykreślić</w:t>
      </w:r>
      <w:r>
        <w:rPr>
          <w:rFonts w:ascii="Arial" w:hAnsi="Arial" w:cs="Arial"/>
          <w:sz w:val="18"/>
          <w:szCs w:val="18"/>
        </w:rPr>
        <w:t>,</w:t>
      </w:r>
      <w:r w:rsidRPr="007879DC">
        <w:rPr>
          <w:rFonts w:ascii="Arial" w:hAnsi="Arial" w:cs="Arial"/>
          <w:sz w:val="18"/>
          <w:szCs w:val="18"/>
        </w:rPr>
        <w:t xml:space="preserve">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7879DC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4">
    <w:p w14:paraId="56453296" w14:textId="77777777" w:rsidR="00454D5F" w:rsidRDefault="00454D5F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7879DC">
        <w:rPr>
          <w:rFonts w:ascii="Arial" w:hAnsi="Arial" w:cs="Arial"/>
          <w:sz w:val="18"/>
          <w:szCs w:val="18"/>
        </w:rPr>
        <w:t>Dotyczy Beneficjenta mającego siedzibę na terytorium Rzeczypospolitej Polskiej</w:t>
      </w:r>
      <w:r>
        <w:t>.</w:t>
      </w:r>
    </w:p>
  </w:footnote>
  <w:footnote w:id="65">
    <w:p w14:paraId="37B27D95" w14:textId="77777777" w:rsidR="00454D5F" w:rsidRDefault="00454D5F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Dotyczy Beneficjenta </w:t>
      </w:r>
      <w:r>
        <w:rPr>
          <w:rFonts w:ascii="Arial" w:hAnsi="Arial" w:cs="Arial"/>
          <w:sz w:val="18"/>
          <w:szCs w:val="18"/>
        </w:rPr>
        <w:t>nie mającego siedziby</w:t>
      </w:r>
      <w:r w:rsidRPr="007879DC">
        <w:rPr>
          <w:rFonts w:ascii="Arial" w:hAnsi="Arial" w:cs="Arial"/>
          <w:sz w:val="18"/>
          <w:szCs w:val="18"/>
        </w:rPr>
        <w:t xml:space="preserve"> na terytorium Rzeczypospolitej Polskiej</w:t>
      </w:r>
      <w:r>
        <w:rPr>
          <w:rFonts w:ascii="Arial" w:hAnsi="Arial" w:cs="Arial"/>
          <w:sz w:val="18"/>
          <w:szCs w:val="18"/>
        </w:rPr>
        <w:t>.</w:t>
      </w:r>
    </w:p>
  </w:footnote>
  <w:footnote w:id="66">
    <w:p w14:paraId="558895D8" w14:textId="77777777" w:rsidR="00454D5F" w:rsidRDefault="00454D5F">
      <w:pPr>
        <w:pStyle w:val="Tekstprzypisudolnego"/>
      </w:pPr>
      <w:r w:rsidRPr="009236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23662">
        <w:rPr>
          <w:rFonts w:ascii="Arial" w:hAnsi="Arial" w:cs="Arial"/>
          <w:sz w:val="18"/>
          <w:szCs w:val="18"/>
        </w:rPr>
        <w:t>Wykreślić</w:t>
      </w:r>
      <w:r>
        <w:rPr>
          <w:rFonts w:ascii="Arial" w:hAnsi="Arial" w:cs="Arial"/>
          <w:sz w:val="18"/>
          <w:szCs w:val="18"/>
        </w:rPr>
        <w:t>,</w:t>
      </w:r>
      <w:r w:rsidRPr="00923662">
        <w:rPr>
          <w:rFonts w:ascii="Arial" w:hAnsi="Arial" w:cs="Arial"/>
          <w:sz w:val="18"/>
          <w:szCs w:val="18"/>
        </w:rPr>
        <w:t xml:space="preserve"> jeżeli </w:t>
      </w:r>
      <w:r>
        <w:rPr>
          <w:rFonts w:ascii="Arial" w:hAnsi="Arial" w:cs="Arial"/>
          <w:sz w:val="18"/>
          <w:szCs w:val="18"/>
        </w:rPr>
        <w:t>nie dotyczy, w szczególności dla projektów infrastrukturalnych.</w:t>
      </w:r>
    </w:p>
  </w:footnote>
  <w:footnote w:id="67">
    <w:p w14:paraId="73E95BB4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A91F28">
        <w:rPr>
          <w:rFonts w:ascii="Arial" w:hAnsi="Arial" w:cs="Arial"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>3</w:t>
      </w:r>
      <w:r w:rsidRPr="00A91F28">
        <w:rPr>
          <w:rFonts w:ascii="Arial" w:hAnsi="Arial" w:cs="Arial"/>
          <w:sz w:val="18"/>
          <w:szCs w:val="18"/>
        </w:rPr>
        <w:t xml:space="preserve"> ust. 2 </w:t>
      </w:r>
      <w:r>
        <w:rPr>
          <w:rFonts w:ascii="Arial" w:hAnsi="Arial" w:cs="Arial"/>
          <w:sz w:val="18"/>
          <w:szCs w:val="18"/>
        </w:rPr>
        <w:t xml:space="preserve">Umowy </w:t>
      </w:r>
      <w:r w:rsidRPr="00A91F28">
        <w:rPr>
          <w:rFonts w:ascii="Arial" w:hAnsi="Arial" w:cs="Arial"/>
          <w:sz w:val="18"/>
          <w:szCs w:val="18"/>
        </w:rPr>
        <w:t xml:space="preserve">dotyczy umów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KE. </w:t>
      </w:r>
    </w:p>
  </w:footnote>
  <w:footnote w:id="68">
    <w:p w14:paraId="5A6FF93B" w14:textId="77777777" w:rsidR="00454D5F" w:rsidRPr="00934C6A" w:rsidRDefault="00454D5F" w:rsidP="00DD71D7">
      <w:pPr>
        <w:pStyle w:val="Tekstprzypisudolnego"/>
        <w:rPr>
          <w:rFonts w:ascii="Arial" w:hAnsi="Arial" w:cs="Arial"/>
        </w:rPr>
      </w:pPr>
      <w:r w:rsidRPr="00934C6A">
        <w:rPr>
          <w:rStyle w:val="Odwoanieprzypisudolnego"/>
          <w:rFonts w:ascii="Arial" w:hAnsi="Arial" w:cs="Arial"/>
        </w:rPr>
        <w:footnoteRef/>
      </w:r>
      <w:r w:rsidRPr="00934C6A">
        <w:rPr>
          <w:rFonts w:ascii="Arial" w:hAnsi="Arial" w:cs="Arial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Nie dotyczy jednostek sektora finansów publicznych.</w:t>
      </w:r>
    </w:p>
  </w:footnote>
  <w:footnote w:id="69">
    <w:p w14:paraId="14B93B8E" w14:textId="77777777" w:rsidR="00454D5F" w:rsidRPr="00934C6A" w:rsidRDefault="00454D5F" w:rsidP="00E220CE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W przypadku finansowania zaliczkowego, zabezpieczenie wykonania Umowy jest dokonywane zgodnie z Rozporządzeniem Ministra Rozwoju Regionalnego z dnia 18.12.2009 r. w sprawie warunków i trybu udzielania i rozliczania zaliczek oraz zakresu i terminów składania wniosków o płatność w ramach programów finansowanych z udziałem środków europejskich (t.j. Dz.U 2016 poz. 1161).</w:t>
      </w:r>
    </w:p>
  </w:footnote>
  <w:footnote w:id="70">
    <w:p w14:paraId="212E7860" w14:textId="77777777" w:rsidR="00454D5F" w:rsidRPr="00934C6A" w:rsidRDefault="00454D5F" w:rsidP="005B2AA3">
      <w:pPr>
        <w:pStyle w:val="Tekstprzypisudolnego"/>
        <w:jc w:val="both"/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Formy zabezpieczenia oraz terminy ich ustanowienia zostaną wskazane przez Instytucję Wdrażającą/Instytucję Pośredniczącą po uzgodnieniu z Beneficjentem.</w:t>
      </w:r>
    </w:p>
  </w:footnote>
  <w:footnote w:id="71">
    <w:p w14:paraId="0ECCC0C9" w14:textId="77777777" w:rsidR="00454D5F" w:rsidRPr="00934C6A" w:rsidRDefault="00454D5F" w:rsidP="00390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Klauzula stosowana dla celów ustanowienia zabezpieczenia przez beneficjenta realizacji Umowy w postaci refundacji poniesionych kosztów. Formy zabezpieczeń:</w:t>
      </w:r>
    </w:p>
    <w:p w14:paraId="600CA48D" w14:textId="77777777" w:rsidR="00454D5F" w:rsidRPr="00934C6A" w:rsidRDefault="00454D5F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 xml:space="preserve">podstawową formą jest </w:t>
      </w:r>
      <w:r w:rsidRPr="00934C6A">
        <w:rPr>
          <w:rFonts w:ascii="Arial" w:hAnsi="Arial" w:cs="Arial"/>
          <w:iCs/>
          <w:sz w:val="18"/>
          <w:szCs w:val="18"/>
        </w:rPr>
        <w:t xml:space="preserve">weksel </w:t>
      </w:r>
      <w:r w:rsidRPr="00934C6A">
        <w:rPr>
          <w:rFonts w:ascii="Arial" w:hAnsi="Arial" w:cs="Arial"/>
          <w:i/>
          <w:iCs/>
          <w:sz w:val="18"/>
          <w:szCs w:val="18"/>
        </w:rPr>
        <w:t>in blanco</w:t>
      </w:r>
      <w:r w:rsidRPr="00934C6A">
        <w:rPr>
          <w:rFonts w:ascii="Arial" w:hAnsi="Arial" w:cs="Arial"/>
          <w:iCs/>
          <w:sz w:val="18"/>
          <w:szCs w:val="18"/>
        </w:rPr>
        <w:t xml:space="preserve"> (nie na zlecenie lub równoważny),</w:t>
      </w:r>
    </w:p>
    <w:p w14:paraId="6011A4A4" w14:textId="77777777" w:rsidR="00454D5F" w:rsidRPr="00934C6A" w:rsidRDefault="00454D5F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beneficjentów, których sytuacja finansowa może stanowić zagrożenie dla bezpieczeństwa przekazanych środków publicznych, Instytucja Wdrażająca/Instytucja Pośrednicząca może żądać przedstawienia weksla</w:t>
      </w:r>
      <w:r w:rsidRPr="00934C6A">
        <w:rPr>
          <w:rFonts w:ascii="Arial" w:hAnsi="Arial" w:cs="Arial"/>
          <w:i/>
          <w:sz w:val="18"/>
          <w:szCs w:val="18"/>
        </w:rPr>
        <w:t xml:space="preserve"> i</w:t>
      </w:r>
      <w:r w:rsidRPr="00934C6A">
        <w:rPr>
          <w:rFonts w:ascii="Arial" w:hAnsi="Arial" w:cs="Arial"/>
          <w:i/>
          <w:iCs/>
          <w:sz w:val="18"/>
          <w:szCs w:val="18"/>
        </w:rPr>
        <w:t>n blanco</w:t>
      </w:r>
      <w:r w:rsidRPr="00934C6A">
        <w:rPr>
          <w:rFonts w:ascii="Arial" w:hAnsi="Arial" w:cs="Arial"/>
          <w:sz w:val="18"/>
          <w:szCs w:val="18"/>
        </w:rPr>
        <w:t xml:space="preserve"> z poręczeniem wekslowym (awal),</w:t>
      </w:r>
    </w:p>
    <w:p w14:paraId="1FE6053E" w14:textId="77777777" w:rsidR="00454D5F" w:rsidRPr="00934C6A" w:rsidRDefault="00454D5F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</w:rPr>
      </w:pPr>
      <w:r w:rsidRPr="00934C6A">
        <w:rPr>
          <w:rFonts w:ascii="Arial" w:hAnsi="Arial" w:cs="Arial"/>
          <w:sz w:val="18"/>
          <w:szCs w:val="18"/>
        </w:rPr>
        <w:t>w szczególnie uzasadnionych przypadkach, uzależnionych od wyników analizy sytuacji finansowej Beneficjenta, Instytucja Wdrażająca/Instytucja Pośrednicząca może żądać innych form zabezpieczenia dozwolonych prawem polskim.</w:t>
      </w:r>
    </w:p>
    <w:p w14:paraId="5663D0F2" w14:textId="77777777" w:rsidR="00454D5F" w:rsidRPr="00E220CE" w:rsidRDefault="00454D5F" w:rsidP="00FF4F8E">
      <w:pPr>
        <w:pStyle w:val="Tekstprzypisudolnego"/>
        <w:ind w:left="360"/>
        <w:jc w:val="both"/>
        <w:rPr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każdego zabezpieczenia może być ustanowiony indywidualny termin jego ustanowienia.</w:t>
      </w:r>
    </w:p>
  </w:footnote>
  <w:footnote w:id="72">
    <w:p w14:paraId="4E53C14F" w14:textId="77777777" w:rsidR="00454D5F" w:rsidRDefault="00454D5F" w:rsidP="005B2AA3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Postanowienia ust. 1-6 dotyczą jedynie umów o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 </w:t>
      </w:r>
      <w:r w:rsidRPr="00A91F28">
        <w:rPr>
          <w:rFonts w:ascii="Arial" w:hAnsi="Arial" w:cs="Arial"/>
          <w:iCs/>
          <w:sz w:val="18"/>
          <w:szCs w:val="18"/>
        </w:rPr>
        <w:t>oraz odnośnie projektów, które uzyskają w rozumieniu art.100 ww. rozporządzenia, status dużych projektów w trakcie realizacji</w:t>
      </w:r>
      <w:r w:rsidRPr="00A91F2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.</w:t>
      </w:r>
    </w:p>
  </w:footnote>
  <w:footnote w:id="73">
    <w:p w14:paraId="7E2BD507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Ze względu na specyfikę poszczególnych sektorów i rodzaj występujących beneficjentów termin ten powinien być określony przez Instytucję </w:t>
      </w:r>
      <w:r>
        <w:rPr>
          <w:rFonts w:ascii="Arial" w:hAnsi="Arial" w:cs="Arial"/>
          <w:sz w:val="18"/>
          <w:szCs w:val="18"/>
        </w:rPr>
        <w:t>Wdrażającą/Instytucję Pośredniczącą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74">
    <w:p w14:paraId="72986BDF" w14:textId="77777777" w:rsidR="00454D5F" w:rsidRDefault="00454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714">
        <w:rPr>
          <w:rFonts w:ascii="Arial" w:hAnsi="Arial" w:cs="Arial"/>
          <w:sz w:val="18"/>
          <w:szCs w:val="18"/>
        </w:rPr>
        <w:t>Niepotrzebne wykreślić.</w:t>
      </w:r>
    </w:p>
  </w:footnote>
  <w:footnote w:id="75">
    <w:p w14:paraId="5C6F2D71" w14:textId="77777777" w:rsidR="00454D5F" w:rsidRDefault="00454D5F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Dotyczy jedynie projektów dużych w rozumieniu art. </w:t>
      </w:r>
      <w:r>
        <w:rPr>
          <w:rFonts w:ascii="Arial" w:hAnsi="Arial" w:cs="Arial"/>
          <w:sz w:val="18"/>
          <w:szCs w:val="18"/>
        </w:rPr>
        <w:t>100</w:t>
      </w:r>
      <w:r w:rsidRPr="005B2AA3">
        <w:rPr>
          <w:rFonts w:ascii="Arial" w:hAnsi="Arial" w:cs="Arial"/>
          <w:sz w:val="18"/>
          <w:szCs w:val="18"/>
        </w:rPr>
        <w:t xml:space="preserve">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5B2AA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303</w:t>
      </w:r>
      <w:r w:rsidRPr="005B2AA3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13</w:t>
      </w:r>
      <w:r w:rsidRPr="005B2AA3">
        <w:rPr>
          <w:rFonts w:ascii="Arial" w:hAnsi="Arial" w:cs="Arial"/>
          <w:sz w:val="18"/>
          <w:szCs w:val="18"/>
        </w:rPr>
        <w:t xml:space="preserve">, w stosunku do których wydana została Decyzja KE. </w:t>
      </w:r>
    </w:p>
  </w:footnote>
  <w:footnote w:id="76">
    <w:p w14:paraId="302F2364" w14:textId="77777777" w:rsidR="00454D5F" w:rsidRPr="005B2AA3" w:rsidRDefault="00454D5F" w:rsidP="005B2A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W przypadku dokonania notyfikacji indywidualnej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5B2AA3">
        <w:rPr>
          <w:rFonts w:ascii="Arial" w:hAnsi="Arial" w:cs="Arial"/>
          <w:color w:val="000000"/>
          <w:sz w:val="18"/>
          <w:szCs w:val="18"/>
        </w:rPr>
        <w:t>rojektu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B6D76EA" w14:textId="77777777" w:rsidR="00454D5F" w:rsidRDefault="00454D5F" w:rsidP="005B2AA3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2E1C" w14:textId="77777777" w:rsidR="00454D5F" w:rsidRDefault="0045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8D"/>
    <w:multiLevelType w:val="hybridMultilevel"/>
    <w:tmpl w:val="D1542E86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2093"/>
    <w:multiLevelType w:val="hybridMultilevel"/>
    <w:tmpl w:val="83FE33C6"/>
    <w:lvl w:ilvl="0" w:tplc="257EB46C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58A3A6A"/>
    <w:multiLevelType w:val="hybridMultilevel"/>
    <w:tmpl w:val="29D677AA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7C8424D"/>
    <w:multiLevelType w:val="hybridMultilevel"/>
    <w:tmpl w:val="673CD21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EA5D44"/>
    <w:multiLevelType w:val="hybridMultilevel"/>
    <w:tmpl w:val="A3CA0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725F"/>
    <w:multiLevelType w:val="hybridMultilevel"/>
    <w:tmpl w:val="F6E2F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4373CA"/>
    <w:multiLevelType w:val="hybridMultilevel"/>
    <w:tmpl w:val="9C14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AB730A"/>
    <w:multiLevelType w:val="hybridMultilevel"/>
    <w:tmpl w:val="F83801EC"/>
    <w:lvl w:ilvl="0" w:tplc="60506EC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9205C"/>
    <w:multiLevelType w:val="hybridMultilevel"/>
    <w:tmpl w:val="34786BA6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23C92"/>
    <w:multiLevelType w:val="multilevel"/>
    <w:tmpl w:val="8390C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5905EEC"/>
    <w:multiLevelType w:val="hybridMultilevel"/>
    <w:tmpl w:val="7E7E0D46"/>
    <w:lvl w:ilvl="0" w:tplc="B0F2D55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D178CD"/>
    <w:multiLevelType w:val="multilevel"/>
    <w:tmpl w:val="75BC0E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A751DB2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C362B2"/>
    <w:multiLevelType w:val="hybridMultilevel"/>
    <w:tmpl w:val="3CE81DE4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996AE9"/>
    <w:multiLevelType w:val="hybridMultilevel"/>
    <w:tmpl w:val="321CC9A8"/>
    <w:lvl w:ilvl="0" w:tplc="2020C85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AE6F72"/>
    <w:multiLevelType w:val="hybridMultilevel"/>
    <w:tmpl w:val="5C488B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E95858"/>
    <w:multiLevelType w:val="hybridMultilevel"/>
    <w:tmpl w:val="23F8582A"/>
    <w:lvl w:ilvl="0" w:tplc="22A6AB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1EDB797E"/>
    <w:multiLevelType w:val="hybridMultilevel"/>
    <w:tmpl w:val="5706E428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E412EE"/>
    <w:multiLevelType w:val="hybridMultilevel"/>
    <w:tmpl w:val="F0045A1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A4443F"/>
    <w:multiLevelType w:val="hybridMultilevel"/>
    <w:tmpl w:val="192E71BC"/>
    <w:lvl w:ilvl="0" w:tplc="564AE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3A3BF7"/>
    <w:multiLevelType w:val="hybridMultilevel"/>
    <w:tmpl w:val="977AC54E"/>
    <w:lvl w:ilvl="0" w:tplc="D4A2F3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4B2556"/>
    <w:multiLevelType w:val="multilevel"/>
    <w:tmpl w:val="1860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258B0650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F25AC4"/>
    <w:multiLevelType w:val="hybridMultilevel"/>
    <w:tmpl w:val="052A8DC2"/>
    <w:lvl w:ilvl="0" w:tplc="38CA0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9EC7939"/>
    <w:multiLevelType w:val="multilevel"/>
    <w:tmpl w:val="A95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2BB32A9F"/>
    <w:multiLevelType w:val="hybridMultilevel"/>
    <w:tmpl w:val="CEE00186"/>
    <w:lvl w:ilvl="0" w:tplc="F822F73E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2C231A"/>
    <w:multiLevelType w:val="hybridMultilevel"/>
    <w:tmpl w:val="BA9C81B8"/>
    <w:lvl w:ilvl="0" w:tplc="04150011">
      <w:start w:val="1"/>
      <w:numFmt w:val="decimal"/>
      <w:lvlText w:val="%1)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526D4B"/>
    <w:multiLevelType w:val="hybridMultilevel"/>
    <w:tmpl w:val="2FB81E0E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7278BC"/>
    <w:multiLevelType w:val="hybridMultilevel"/>
    <w:tmpl w:val="0778F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2F9474A8"/>
    <w:multiLevelType w:val="hybridMultilevel"/>
    <w:tmpl w:val="2EEEF136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FA46CE0"/>
    <w:multiLevelType w:val="hybridMultilevel"/>
    <w:tmpl w:val="B1A83068"/>
    <w:lvl w:ilvl="0" w:tplc="662636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017DAC"/>
    <w:multiLevelType w:val="hybridMultilevel"/>
    <w:tmpl w:val="31FC09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4360F9"/>
    <w:multiLevelType w:val="hybridMultilevel"/>
    <w:tmpl w:val="83C0C7EC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A530CC"/>
    <w:multiLevelType w:val="hybridMultilevel"/>
    <w:tmpl w:val="66F67B1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>
    <w:nsid w:val="32D30ACA"/>
    <w:multiLevelType w:val="hybridMultilevel"/>
    <w:tmpl w:val="D3D88F0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4571A11"/>
    <w:multiLevelType w:val="hybridMultilevel"/>
    <w:tmpl w:val="5BECE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77306A2"/>
    <w:multiLevelType w:val="hybridMultilevel"/>
    <w:tmpl w:val="6F8CC26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D86A11"/>
    <w:multiLevelType w:val="hybridMultilevel"/>
    <w:tmpl w:val="7B40C6D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56EACE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A613DD"/>
    <w:multiLevelType w:val="hybridMultilevel"/>
    <w:tmpl w:val="6392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3C5540BE"/>
    <w:multiLevelType w:val="hybridMultilevel"/>
    <w:tmpl w:val="FD74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0532B4"/>
    <w:multiLevelType w:val="hybridMultilevel"/>
    <w:tmpl w:val="13F0502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436AB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48773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262986"/>
    <w:multiLevelType w:val="multilevel"/>
    <w:tmpl w:val="CBB6B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7F5E4D"/>
    <w:multiLevelType w:val="hybridMultilevel"/>
    <w:tmpl w:val="E0EE928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911A285E">
      <w:start w:val="5"/>
      <w:numFmt w:val="decimal"/>
      <w:lvlText w:val="%3"/>
      <w:lvlJc w:val="left"/>
      <w:pPr>
        <w:tabs>
          <w:tab w:val="num" w:pos="2906"/>
        </w:tabs>
        <w:ind w:left="29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50">
    <w:nsid w:val="3EA45F66"/>
    <w:multiLevelType w:val="hybridMultilevel"/>
    <w:tmpl w:val="B9BCDAC6"/>
    <w:lvl w:ilvl="0" w:tplc="7F82188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CB312B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1230B72"/>
    <w:multiLevelType w:val="hybridMultilevel"/>
    <w:tmpl w:val="A362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0F5080"/>
    <w:multiLevelType w:val="hybridMultilevel"/>
    <w:tmpl w:val="0CC6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D1699D"/>
    <w:multiLevelType w:val="hybridMultilevel"/>
    <w:tmpl w:val="7FB8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F72DCF"/>
    <w:multiLevelType w:val="hybridMultilevel"/>
    <w:tmpl w:val="4A3C34D6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">
    <w:nsid w:val="47CA4E24"/>
    <w:multiLevelType w:val="hybridMultilevel"/>
    <w:tmpl w:val="09265778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BE5C94"/>
    <w:multiLevelType w:val="hybridMultilevel"/>
    <w:tmpl w:val="1D22F88E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92D7BAC"/>
    <w:multiLevelType w:val="hybridMultilevel"/>
    <w:tmpl w:val="67E2C60E"/>
    <w:lvl w:ilvl="0" w:tplc="86EEE1F4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A2A6A57"/>
    <w:multiLevelType w:val="hybridMultilevel"/>
    <w:tmpl w:val="0AF0FC5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C0117DA"/>
    <w:multiLevelType w:val="hybridMultilevel"/>
    <w:tmpl w:val="8EBC58E2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C8A13F2"/>
    <w:multiLevelType w:val="hybridMultilevel"/>
    <w:tmpl w:val="CB1C9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CF941BD"/>
    <w:multiLevelType w:val="hybridMultilevel"/>
    <w:tmpl w:val="483EE69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BA48DE"/>
    <w:multiLevelType w:val="hybridMultilevel"/>
    <w:tmpl w:val="F8AA5F14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CD1C5C"/>
    <w:multiLevelType w:val="hybridMultilevel"/>
    <w:tmpl w:val="6916D7A8"/>
    <w:lvl w:ilvl="0" w:tplc="CAAA7D7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">
    <w:nsid w:val="50D8408D"/>
    <w:multiLevelType w:val="hybridMultilevel"/>
    <w:tmpl w:val="415851F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6">
    <w:nsid w:val="52205914"/>
    <w:multiLevelType w:val="hybridMultilevel"/>
    <w:tmpl w:val="09FEADCE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2B70D9A"/>
    <w:multiLevelType w:val="hybridMultilevel"/>
    <w:tmpl w:val="71FA205C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56071045"/>
    <w:multiLevelType w:val="hybridMultilevel"/>
    <w:tmpl w:val="B328B84C"/>
    <w:lvl w:ilvl="0" w:tplc="4E380BD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88554">
      <w:start w:val="1"/>
      <w:numFmt w:val="lowerLetter"/>
      <w:lvlText w:val="%4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57663DAE"/>
    <w:multiLevelType w:val="hybridMultilevel"/>
    <w:tmpl w:val="D892E172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AF41E76"/>
    <w:multiLevelType w:val="hybridMultilevel"/>
    <w:tmpl w:val="BBCCFF60"/>
    <w:lvl w:ilvl="0" w:tplc="C85028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5F952E2C"/>
    <w:multiLevelType w:val="hybridMultilevel"/>
    <w:tmpl w:val="F15E651C"/>
    <w:lvl w:ilvl="0" w:tplc="C85E4600">
      <w:start w:val="1"/>
      <w:numFmt w:val="decimal"/>
      <w:lvlText w:val="%1)."/>
      <w:lvlJc w:val="left"/>
      <w:pPr>
        <w:tabs>
          <w:tab w:val="num" w:pos="840"/>
        </w:tabs>
        <w:ind w:left="84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E4600">
      <w:start w:val="1"/>
      <w:numFmt w:val="decimal"/>
      <w:lvlText w:val="%4)."/>
      <w:lvlJc w:val="left"/>
      <w:pPr>
        <w:tabs>
          <w:tab w:val="num" w:pos="2940"/>
        </w:tabs>
        <w:ind w:left="2940" w:hanging="42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FFF0DB2"/>
    <w:multiLevelType w:val="hybridMultilevel"/>
    <w:tmpl w:val="8110D23C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3B01D82"/>
    <w:multiLevelType w:val="hybridMultilevel"/>
    <w:tmpl w:val="589A8BEC"/>
    <w:lvl w:ilvl="0" w:tplc="813C544E">
      <w:start w:val="17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52215BF"/>
    <w:multiLevelType w:val="hybridMultilevel"/>
    <w:tmpl w:val="04EE9E22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5CE583F"/>
    <w:multiLevelType w:val="hybridMultilevel"/>
    <w:tmpl w:val="7DF4954E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62266AB"/>
    <w:multiLevelType w:val="hybridMultilevel"/>
    <w:tmpl w:val="56A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938537A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A3B1E97"/>
    <w:multiLevelType w:val="hybridMultilevel"/>
    <w:tmpl w:val="2C10C344"/>
    <w:lvl w:ilvl="0" w:tplc="75E8AA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A4F1A4F"/>
    <w:multiLevelType w:val="hybridMultilevel"/>
    <w:tmpl w:val="7EF84C88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F4C0256"/>
    <w:multiLevelType w:val="hybridMultilevel"/>
    <w:tmpl w:val="5D6C92AC"/>
    <w:lvl w:ilvl="0" w:tplc="76BC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8A4FEB"/>
    <w:multiLevelType w:val="hybridMultilevel"/>
    <w:tmpl w:val="7D58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852D5D"/>
    <w:multiLevelType w:val="hybridMultilevel"/>
    <w:tmpl w:val="515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485112"/>
    <w:multiLevelType w:val="hybridMultilevel"/>
    <w:tmpl w:val="EBE8E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37E05F7"/>
    <w:multiLevelType w:val="hybridMultilevel"/>
    <w:tmpl w:val="F54CE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48446DB"/>
    <w:multiLevelType w:val="multilevel"/>
    <w:tmpl w:val="72524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5342EDB"/>
    <w:multiLevelType w:val="multilevel"/>
    <w:tmpl w:val="1F52FF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8">
    <w:nsid w:val="75520D53"/>
    <w:multiLevelType w:val="hybridMultilevel"/>
    <w:tmpl w:val="9CCCC4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5F50EBA"/>
    <w:multiLevelType w:val="hybridMultilevel"/>
    <w:tmpl w:val="490CC3E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0">
    <w:nsid w:val="77815DE7"/>
    <w:multiLevelType w:val="hybridMultilevel"/>
    <w:tmpl w:val="788895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79C79F2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DA361A"/>
    <w:multiLevelType w:val="hybridMultilevel"/>
    <w:tmpl w:val="1D9C6F2A"/>
    <w:lvl w:ilvl="0" w:tplc="E078DDC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8302E30"/>
    <w:multiLevelType w:val="hybridMultilevel"/>
    <w:tmpl w:val="05804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A2F2E2E"/>
    <w:multiLevelType w:val="hybridMultilevel"/>
    <w:tmpl w:val="C062E948"/>
    <w:lvl w:ilvl="0" w:tplc="7368F9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A7414B1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B151B07"/>
    <w:multiLevelType w:val="hybridMultilevel"/>
    <w:tmpl w:val="B3AC64F6"/>
    <w:lvl w:ilvl="0" w:tplc="CD329348">
      <w:start w:val="1"/>
      <w:numFmt w:val="decimal"/>
      <w:lvlText w:val="%1)"/>
      <w:lvlJc w:val="left"/>
      <w:pPr>
        <w:tabs>
          <w:tab w:val="num" w:pos="357"/>
        </w:tabs>
        <w:ind w:left="357" w:hanging="3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8">
    <w:nsid w:val="7D131E2F"/>
    <w:multiLevelType w:val="hybridMultilevel"/>
    <w:tmpl w:val="267848A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FDA1B85"/>
    <w:multiLevelType w:val="hybridMultilevel"/>
    <w:tmpl w:val="F544DB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FF40BC2"/>
    <w:multiLevelType w:val="hybridMultilevel"/>
    <w:tmpl w:val="7F78940C"/>
    <w:lvl w:ilvl="0" w:tplc="C0E47DB4">
      <w:start w:val="7"/>
      <w:numFmt w:val="decimal"/>
      <w:lvlText w:val="%1."/>
      <w:lvlJc w:val="left"/>
      <w:pPr>
        <w:tabs>
          <w:tab w:val="num" w:pos="420"/>
        </w:tabs>
        <w:ind w:left="420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8"/>
  </w:num>
  <w:num w:numId="3">
    <w:abstractNumId w:val="58"/>
  </w:num>
  <w:num w:numId="4">
    <w:abstractNumId w:val="20"/>
  </w:num>
  <w:num w:numId="5">
    <w:abstractNumId w:val="10"/>
  </w:num>
  <w:num w:numId="6">
    <w:abstractNumId w:val="37"/>
  </w:num>
  <w:num w:numId="7">
    <w:abstractNumId w:val="81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73"/>
  </w:num>
  <w:num w:numId="14">
    <w:abstractNumId w:val="47"/>
  </w:num>
  <w:num w:numId="15">
    <w:abstractNumId w:val="50"/>
  </w:num>
  <w:num w:numId="16">
    <w:abstractNumId w:val="1"/>
  </w:num>
  <w:num w:numId="17">
    <w:abstractNumId w:val="39"/>
  </w:num>
  <w:num w:numId="18">
    <w:abstractNumId w:val="44"/>
  </w:num>
  <w:num w:numId="19">
    <w:abstractNumId w:val="22"/>
  </w:num>
  <w:num w:numId="20">
    <w:abstractNumId w:val="4"/>
  </w:num>
  <w:num w:numId="21">
    <w:abstractNumId w:val="15"/>
  </w:num>
  <w:num w:numId="22">
    <w:abstractNumId w:val="40"/>
  </w:num>
  <w:num w:numId="23">
    <w:abstractNumId w:val="25"/>
  </w:num>
  <w:num w:numId="24">
    <w:abstractNumId w:val="100"/>
  </w:num>
  <w:num w:numId="25">
    <w:abstractNumId w:val="94"/>
  </w:num>
  <w:num w:numId="26">
    <w:abstractNumId w:val="42"/>
  </w:num>
  <w:num w:numId="27">
    <w:abstractNumId w:val="68"/>
  </w:num>
  <w:num w:numId="28">
    <w:abstractNumId w:val="6"/>
  </w:num>
  <w:num w:numId="29">
    <w:abstractNumId w:val="80"/>
  </w:num>
  <w:num w:numId="30">
    <w:abstractNumId w:val="92"/>
  </w:num>
  <w:num w:numId="31">
    <w:abstractNumId w:val="93"/>
  </w:num>
  <w:num w:numId="32">
    <w:abstractNumId w:val="67"/>
  </w:num>
  <w:num w:numId="33">
    <w:abstractNumId w:val="19"/>
  </w:num>
  <w:num w:numId="34">
    <w:abstractNumId w:val="98"/>
  </w:num>
  <w:num w:numId="35">
    <w:abstractNumId w:val="76"/>
  </w:num>
  <w:num w:numId="36">
    <w:abstractNumId w:val="13"/>
  </w:num>
  <w:num w:numId="37">
    <w:abstractNumId w:val="32"/>
  </w:num>
  <w:num w:numId="38">
    <w:abstractNumId w:val="48"/>
  </w:num>
  <w:num w:numId="39">
    <w:abstractNumId w:val="49"/>
  </w:num>
  <w:num w:numId="40">
    <w:abstractNumId w:val="43"/>
  </w:num>
  <w:num w:numId="41">
    <w:abstractNumId w:val="16"/>
  </w:num>
  <w:num w:numId="42">
    <w:abstractNumId w:val="64"/>
  </w:num>
  <w:num w:numId="43">
    <w:abstractNumId w:val="88"/>
  </w:num>
  <w:num w:numId="44">
    <w:abstractNumId w:val="8"/>
  </w:num>
  <w:num w:numId="45">
    <w:abstractNumId w:val="2"/>
  </w:num>
  <w:num w:numId="46">
    <w:abstractNumId w:val="71"/>
  </w:num>
  <w:num w:numId="47">
    <w:abstractNumId w:val="7"/>
  </w:num>
  <w:num w:numId="48">
    <w:abstractNumId w:val="59"/>
  </w:num>
  <w:num w:numId="49">
    <w:abstractNumId w:val="99"/>
  </w:num>
  <w:num w:numId="50">
    <w:abstractNumId w:val="35"/>
  </w:num>
  <w:num w:numId="51">
    <w:abstractNumId w:val="11"/>
  </w:num>
  <w:num w:numId="52">
    <w:abstractNumId w:val="63"/>
  </w:num>
  <w:num w:numId="53">
    <w:abstractNumId w:val="69"/>
  </w:num>
  <w:num w:numId="54">
    <w:abstractNumId w:val="54"/>
  </w:num>
  <w:num w:numId="55">
    <w:abstractNumId w:val="29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56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</w:num>
  <w:num w:numId="65">
    <w:abstractNumId w:val="45"/>
  </w:num>
  <w:num w:numId="66">
    <w:abstractNumId w:val="21"/>
  </w:num>
  <w:num w:numId="67">
    <w:abstractNumId w:val="70"/>
  </w:num>
  <w:num w:numId="68">
    <w:abstractNumId w:val="34"/>
  </w:num>
  <w:num w:numId="69">
    <w:abstractNumId w:val="97"/>
  </w:num>
  <w:num w:numId="70">
    <w:abstractNumId w:val="95"/>
  </w:num>
  <w:num w:numId="71">
    <w:abstractNumId w:val="86"/>
  </w:num>
  <w:num w:numId="72">
    <w:abstractNumId w:val="85"/>
  </w:num>
  <w:num w:numId="73">
    <w:abstractNumId w:val="28"/>
  </w:num>
  <w:num w:numId="74">
    <w:abstractNumId w:val="52"/>
  </w:num>
  <w:num w:numId="75">
    <w:abstractNumId w:val="57"/>
  </w:num>
  <w:num w:numId="76">
    <w:abstractNumId w:val="17"/>
  </w:num>
  <w:num w:numId="77">
    <w:abstractNumId w:val="36"/>
  </w:num>
  <w:num w:numId="78">
    <w:abstractNumId w:val="77"/>
  </w:num>
  <w:num w:numId="79">
    <w:abstractNumId w:val="30"/>
  </w:num>
  <w:num w:numId="80">
    <w:abstractNumId w:val="87"/>
  </w:num>
  <w:num w:numId="81">
    <w:abstractNumId w:val="12"/>
  </w:num>
  <w:num w:numId="82">
    <w:abstractNumId w:val="55"/>
  </w:num>
  <w:num w:numId="83">
    <w:abstractNumId w:val="51"/>
  </w:num>
  <w:num w:numId="84">
    <w:abstractNumId w:val="91"/>
  </w:num>
  <w:num w:numId="85">
    <w:abstractNumId w:val="27"/>
  </w:num>
  <w:num w:numId="86">
    <w:abstractNumId w:val="65"/>
  </w:num>
  <w:num w:numId="87">
    <w:abstractNumId w:val="84"/>
  </w:num>
  <w:num w:numId="88">
    <w:abstractNumId w:val="46"/>
  </w:num>
  <w:num w:numId="89">
    <w:abstractNumId w:val="90"/>
  </w:num>
  <w:num w:numId="90">
    <w:abstractNumId w:val="74"/>
  </w:num>
  <w:num w:numId="91">
    <w:abstractNumId w:val="18"/>
  </w:num>
  <w:num w:numId="92">
    <w:abstractNumId w:val="53"/>
  </w:num>
  <w:num w:numId="93">
    <w:abstractNumId w:val="82"/>
  </w:num>
  <w:num w:numId="94">
    <w:abstractNumId w:val="89"/>
  </w:num>
  <w:num w:numId="95">
    <w:abstractNumId w:val="38"/>
  </w:num>
  <w:num w:numId="96">
    <w:abstractNumId w:val="14"/>
  </w:num>
  <w:num w:numId="97">
    <w:abstractNumId w:val="31"/>
  </w:num>
  <w:num w:numId="98">
    <w:abstractNumId w:val="41"/>
  </w:num>
  <w:num w:numId="99">
    <w:abstractNumId w:val="5"/>
  </w:num>
  <w:num w:numId="100">
    <w:abstractNumId w:val="62"/>
  </w:num>
  <w:num w:numId="101">
    <w:abstractNumId w:val="72"/>
  </w:num>
  <w:num w:numId="102">
    <w:abstractNumId w:val="61"/>
  </w:num>
  <w:num w:numId="103">
    <w:abstractNumId w:val="60"/>
  </w:num>
  <w:num w:numId="104">
    <w:abstractNumId w:val="75"/>
  </w:num>
  <w:num w:numId="105">
    <w:abstractNumId w:val="33"/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</w:num>
  <w:num w:numId="108">
    <w:abstractNumId w:val="9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7"/>
    <w:rsid w:val="000028A0"/>
    <w:rsid w:val="00002B1F"/>
    <w:rsid w:val="00004FF4"/>
    <w:rsid w:val="0000520F"/>
    <w:rsid w:val="00010604"/>
    <w:rsid w:val="00011761"/>
    <w:rsid w:val="000119E6"/>
    <w:rsid w:val="00012434"/>
    <w:rsid w:val="00013ABB"/>
    <w:rsid w:val="000142BD"/>
    <w:rsid w:val="000157D3"/>
    <w:rsid w:val="00016B7F"/>
    <w:rsid w:val="00016B97"/>
    <w:rsid w:val="000176FB"/>
    <w:rsid w:val="00017C99"/>
    <w:rsid w:val="00020C2F"/>
    <w:rsid w:val="000221E2"/>
    <w:rsid w:val="00022E7C"/>
    <w:rsid w:val="00023000"/>
    <w:rsid w:val="00023C01"/>
    <w:rsid w:val="00023E58"/>
    <w:rsid w:val="000246D4"/>
    <w:rsid w:val="00025FF9"/>
    <w:rsid w:val="0002629B"/>
    <w:rsid w:val="00026E5B"/>
    <w:rsid w:val="00027A51"/>
    <w:rsid w:val="00030762"/>
    <w:rsid w:val="0003178E"/>
    <w:rsid w:val="00031DC1"/>
    <w:rsid w:val="0003200B"/>
    <w:rsid w:val="000320EA"/>
    <w:rsid w:val="00032E72"/>
    <w:rsid w:val="000332A2"/>
    <w:rsid w:val="0003351C"/>
    <w:rsid w:val="00033FDC"/>
    <w:rsid w:val="00034220"/>
    <w:rsid w:val="0003429A"/>
    <w:rsid w:val="00034969"/>
    <w:rsid w:val="00034E19"/>
    <w:rsid w:val="00034FC8"/>
    <w:rsid w:val="0003597A"/>
    <w:rsid w:val="00036768"/>
    <w:rsid w:val="00041157"/>
    <w:rsid w:val="00041A1A"/>
    <w:rsid w:val="00043376"/>
    <w:rsid w:val="00043803"/>
    <w:rsid w:val="0004394C"/>
    <w:rsid w:val="00044227"/>
    <w:rsid w:val="00044944"/>
    <w:rsid w:val="000449A3"/>
    <w:rsid w:val="00044BDD"/>
    <w:rsid w:val="00045A7A"/>
    <w:rsid w:val="00045CBF"/>
    <w:rsid w:val="000461F1"/>
    <w:rsid w:val="00046999"/>
    <w:rsid w:val="00047AD3"/>
    <w:rsid w:val="000507BD"/>
    <w:rsid w:val="000513CE"/>
    <w:rsid w:val="00051A56"/>
    <w:rsid w:val="00051F16"/>
    <w:rsid w:val="000520FB"/>
    <w:rsid w:val="000526C2"/>
    <w:rsid w:val="00052948"/>
    <w:rsid w:val="00053E0D"/>
    <w:rsid w:val="000546E2"/>
    <w:rsid w:val="0005492C"/>
    <w:rsid w:val="00055458"/>
    <w:rsid w:val="00055712"/>
    <w:rsid w:val="0005671B"/>
    <w:rsid w:val="000569EB"/>
    <w:rsid w:val="00057C3A"/>
    <w:rsid w:val="000603D3"/>
    <w:rsid w:val="0006117D"/>
    <w:rsid w:val="00062208"/>
    <w:rsid w:val="000622C3"/>
    <w:rsid w:val="000624D1"/>
    <w:rsid w:val="00062A81"/>
    <w:rsid w:val="00063136"/>
    <w:rsid w:val="000637CB"/>
    <w:rsid w:val="00064F86"/>
    <w:rsid w:val="0006558A"/>
    <w:rsid w:val="00065A3A"/>
    <w:rsid w:val="00066BE2"/>
    <w:rsid w:val="00067121"/>
    <w:rsid w:val="00067E81"/>
    <w:rsid w:val="00070746"/>
    <w:rsid w:val="00071247"/>
    <w:rsid w:val="00071878"/>
    <w:rsid w:val="00071EE9"/>
    <w:rsid w:val="00073B4F"/>
    <w:rsid w:val="00074184"/>
    <w:rsid w:val="00074447"/>
    <w:rsid w:val="00074C1F"/>
    <w:rsid w:val="00075E4B"/>
    <w:rsid w:val="00075FFC"/>
    <w:rsid w:val="00076000"/>
    <w:rsid w:val="00076284"/>
    <w:rsid w:val="0007706E"/>
    <w:rsid w:val="00080214"/>
    <w:rsid w:val="00080223"/>
    <w:rsid w:val="00080617"/>
    <w:rsid w:val="0008151B"/>
    <w:rsid w:val="00083916"/>
    <w:rsid w:val="0008487A"/>
    <w:rsid w:val="00084D66"/>
    <w:rsid w:val="00084E6A"/>
    <w:rsid w:val="00085302"/>
    <w:rsid w:val="00085969"/>
    <w:rsid w:val="00086F2B"/>
    <w:rsid w:val="00087E7C"/>
    <w:rsid w:val="00090537"/>
    <w:rsid w:val="00090540"/>
    <w:rsid w:val="00091556"/>
    <w:rsid w:val="00091B63"/>
    <w:rsid w:val="00091E0E"/>
    <w:rsid w:val="00091F57"/>
    <w:rsid w:val="00092565"/>
    <w:rsid w:val="0009256B"/>
    <w:rsid w:val="0009370D"/>
    <w:rsid w:val="00093D93"/>
    <w:rsid w:val="00094182"/>
    <w:rsid w:val="00094DFD"/>
    <w:rsid w:val="0009596A"/>
    <w:rsid w:val="00095999"/>
    <w:rsid w:val="00095D14"/>
    <w:rsid w:val="000A029E"/>
    <w:rsid w:val="000A0BE9"/>
    <w:rsid w:val="000A148B"/>
    <w:rsid w:val="000A2DD3"/>
    <w:rsid w:val="000A4749"/>
    <w:rsid w:val="000A479F"/>
    <w:rsid w:val="000A5987"/>
    <w:rsid w:val="000A6336"/>
    <w:rsid w:val="000A6EC1"/>
    <w:rsid w:val="000A7060"/>
    <w:rsid w:val="000A75D8"/>
    <w:rsid w:val="000A7A96"/>
    <w:rsid w:val="000B003E"/>
    <w:rsid w:val="000B0E4E"/>
    <w:rsid w:val="000B3408"/>
    <w:rsid w:val="000B3B18"/>
    <w:rsid w:val="000B4AE7"/>
    <w:rsid w:val="000B4E12"/>
    <w:rsid w:val="000B6440"/>
    <w:rsid w:val="000B6561"/>
    <w:rsid w:val="000B7245"/>
    <w:rsid w:val="000B7569"/>
    <w:rsid w:val="000C0C7E"/>
    <w:rsid w:val="000C0EA9"/>
    <w:rsid w:val="000C17C0"/>
    <w:rsid w:val="000C19CE"/>
    <w:rsid w:val="000C1FEA"/>
    <w:rsid w:val="000C27B8"/>
    <w:rsid w:val="000C359C"/>
    <w:rsid w:val="000C3E66"/>
    <w:rsid w:val="000C4FC2"/>
    <w:rsid w:val="000C5C3C"/>
    <w:rsid w:val="000C6564"/>
    <w:rsid w:val="000C7254"/>
    <w:rsid w:val="000D01FF"/>
    <w:rsid w:val="000D0474"/>
    <w:rsid w:val="000D098D"/>
    <w:rsid w:val="000D2B4C"/>
    <w:rsid w:val="000D39B7"/>
    <w:rsid w:val="000D431F"/>
    <w:rsid w:val="000D4D57"/>
    <w:rsid w:val="000D5D04"/>
    <w:rsid w:val="000D62DA"/>
    <w:rsid w:val="000D6507"/>
    <w:rsid w:val="000D6618"/>
    <w:rsid w:val="000D6B4E"/>
    <w:rsid w:val="000D6EE1"/>
    <w:rsid w:val="000E05F7"/>
    <w:rsid w:val="000E109F"/>
    <w:rsid w:val="000E306E"/>
    <w:rsid w:val="000E372C"/>
    <w:rsid w:val="000E421E"/>
    <w:rsid w:val="000E59D8"/>
    <w:rsid w:val="000E7384"/>
    <w:rsid w:val="000E79C4"/>
    <w:rsid w:val="000E79FB"/>
    <w:rsid w:val="000F07A6"/>
    <w:rsid w:val="000F096A"/>
    <w:rsid w:val="000F1301"/>
    <w:rsid w:val="000F13BC"/>
    <w:rsid w:val="000F192F"/>
    <w:rsid w:val="000F1CDB"/>
    <w:rsid w:val="000F1EE6"/>
    <w:rsid w:val="000F21AC"/>
    <w:rsid w:val="000F36DC"/>
    <w:rsid w:val="000F5A39"/>
    <w:rsid w:val="000F5D57"/>
    <w:rsid w:val="000F5DBE"/>
    <w:rsid w:val="000F6A22"/>
    <w:rsid w:val="000F6B28"/>
    <w:rsid w:val="000F727A"/>
    <w:rsid w:val="000F729D"/>
    <w:rsid w:val="000F74DD"/>
    <w:rsid w:val="000F7516"/>
    <w:rsid w:val="00100328"/>
    <w:rsid w:val="00100569"/>
    <w:rsid w:val="0010060B"/>
    <w:rsid w:val="0010062B"/>
    <w:rsid w:val="0010108A"/>
    <w:rsid w:val="00101DAD"/>
    <w:rsid w:val="0010263D"/>
    <w:rsid w:val="00102D58"/>
    <w:rsid w:val="001038B4"/>
    <w:rsid w:val="00104D7E"/>
    <w:rsid w:val="00105F15"/>
    <w:rsid w:val="001060D8"/>
    <w:rsid w:val="00106867"/>
    <w:rsid w:val="0010694E"/>
    <w:rsid w:val="0011038A"/>
    <w:rsid w:val="00110F32"/>
    <w:rsid w:val="0011106D"/>
    <w:rsid w:val="001116E0"/>
    <w:rsid w:val="0011221A"/>
    <w:rsid w:val="0011252B"/>
    <w:rsid w:val="00112B6B"/>
    <w:rsid w:val="001130E3"/>
    <w:rsid w:val="001147B7"/>
    <w:rsid w:val="00115B88"/>
    <w:rsid w:val="00117694"/>
    <w:rsid w:val="00117ACA"/>
    <w:rsid w:val="00120DB4"/>
    <w:rsid w:val="00122AEA"/>
    <w:rsid w:val="00122FDA"/>
    <w:rsid w:val="00123506"/>
    <w:rsid w:val="00123B33"/>
    <w:rsid w:val="00124934"/>
    <w:rsid w:val="0012640F"/>
    <w:rsid w:val="00130D87"/>
    <w:rsid w:val="00131511"/>
    <w:rsid w:val="00131EB8"/>
    <w:rsid w:val="001329F3"/>
    <w:rsid w:val="0013445A"/>
    <w:rsid w:val="00135B3B"/>
    <w:rsid w:val="00136499"/>
    <w:rsid w:val="0013729C"/>
    <w:rsid w:val="001374D2"/>
    <w:rsid w:val="00140C2F"/>
    <w:rsid w:val="00140CE3"/>
    <w:rsid w:val="0014146B"/>
    <w:rsid w:val="0014455D"/>
    <w:rsid w:val="001458E1"/>
    <w:rsid w:val="001459A4"/>
    <w:rsid w:val="00146F61"/>
    <w:rsid w:val="00147C48"/>
    <w:rsid w:val="00150A51"/>
    <w:rsid w:val="00151150"/>
    <w:rsid w:val="00151753"/>
    <w:rsid w:val="00151891"/>
    <w:rsid w:val="00151E80"/>
    <w:rsid w:val="00152463"/>
    <w:rsid w:val="0015397E"/>
    <w:rsid w:val="00154B40"/>
    <w:rsid w:val="00155801"/>
    <w:rsid w:val="00155EB0"/>
    <w:rsid w:val="00155FA6"/>
    <w:rsid w:val="00160D74"/>
    <w:rsid w:val="00161D46"/>
    <w:rsid w:val="0016205F"/>
    <w:rsid w:val="00162770"/>
    <w:rsid w:val="001628F8"/>
    <w:rsid w:val="00162E96"/>
    <w:rsid w:val="00163F4D"/>
    <w:rsid w:val="00164661"/>
    <w:rsid w:val="00165D1B"/>
    <w:rsid w:val="00166613"/>
    <w:rsid w:val="00166B8C"/>
    <w:rsid w:val="00166BAB"/>
    <w:rsid w:val="00167D77"/>
    <w:rsid w:val="001700A5"/>
    <w:rsid w:val="00170FE4"/>
    <w:rsid w:val="0017278D"/>
    <w:rsid w:val="00173BB6"/>
    <w:rsid w:val="00173C1E"/>
    <w:rsid w:val="001750C0"/>
    <w:rsid w:val="00175BD1"/>
    <w:rsid w:val="001769E6"/>
    <w:rsid w:val="00177540"/>
    <w:rsid w:val="00177FE7"/>
    <w:rsid w:val="00180187"/>
    <w:rsid w:val="00180555"/>
    <w:rsid w:val="0018134D"/>
    <w:rsid w:val="001832B2"/>
    <w:rsid w:val="00183FA3"/>
    <w:rsid w:val="00184EE9"/>
    <w:rsid w:val="00185765"/>
    <w:rsid w:val="00186F4F"/>
    <w:rsid w:val="0019019E"/>
    <w:rsid w:val="001901BD"/>
    <w:rsid w:val="00190811"/>
    <w:rsid w:val="00190DC1"/>
    <w:rsid w:val="00191B91"/>
    <w:rsid w:val="00192B42"/>
    <w:rsid w:val="00192EBC"/>
    <w:rsid w:val="00193877"/>
    <w:rsid w:val="00194160"/>
    <w:rsid w:val="001943DC"/>
    <w:rsid w:val="00195346"/>
    <w:rsid w:val="001965D2"/>
    <w:rsid w:val="00196D2E"/>
    <w:rsid w:val="00197EDF"/>
    <w:rsid w:val="001A03D4"/>
    <w:rsid w:val="001A3D01"/>
    <w:rsid w:val="001A44C5"/>
    <w:rsid w:val="001A477C"/>
    <w:rsid w:val="001A4DBF"/>
    <w:rsid w:val="001A66AF"/>
    <w:rsid w:val="001A6E56"/>
    <w:rsid w:val="001A6EB5"/>
    <w:rsid w:val="001A730F"/>
    <w:rsid w:val="001B0F68"/>
    <w:rsid w:val="001B123F"/>
    <w:rsid w:val="001B1346"/>
    <w:rsid w:val="001B1356"/>
    <w:rsid w:val="001B29B4"/>
    <w:rsid w:val="001B4698"/>
    <w:rsid w:val="001B4EF8"/>
    <w:rsid w:val="001B52E8"/>
    <w:rsid w:val="001B55DB"/>
    <w:rsid w:val="001B5C9A"/>
    <w:rsid w:val="001B7E1B"/>
    <w:rsid w:val="001C05DD"/>
    <w:rsid w:val="001C115A"/>
    <w:rsid w:val="001C1505"/>
    <w:rsid w:val="001C1783"/>
    <w:rsid w:val="001C3916"/>
    <w:rsid w:val="001C3A6A"/>
    <w:rsid w:val="001C41A2"/>
    <w:rsid w:val="001C423C"/>
    <w:rsid w:val="001C7779"/>
    <w:rsid w:val="001D0ADA"/>
    <w:rsid w:val="001D1146"/>
    <w:rsid w:val="001D190A"/>
    <w:rsid w:val="001D229B"/>
    <w:rsid w:val="001D3044"/>
    <w:rsid w:val="001D4276"/>
    <w:rsid w:val="001D4E30"/>
    <w:rsid w:val="001D4F39"/>
    <w:rsid w:val="001D60EB"/>
    <w:rsid w:val="001D6D33"/>
    <w:rsid w:val="001D76B6"/>
    <w:rsid w:val="001D76E8"/>
    <w:rsid w:val="001D798D"/>
    <w:rsid w:val="001E02BA"/>
    <w:rsid w:val="001E1340"/>
    <w:rsid w:val="001E1811"/>
    <w:rsid w:val="001E2593"/>
    <w:rsid w:val="001E2B80"/>
    <w:rsid w:val="001E3DF1"/>
    <w:rsid w:val="001E43D8"/>
    <w:rsid w:val="001E4F8D"/>
    <w:rsid w:val="001E5047"/>
    <w:rsid w:val="001E52D3"/>
    <w:rsid w:val="001E55E5"/>
    <w:rsid w:val="001E5700"/>
    <w:rsid w:val="001F016F"/>
    <w:rsid w:val="001F0802"/>
    <w:rsid w:val="001F20CB"/>
    <w:rsid w:val="001F25A1"/>
    <w:rsid w:val="001F2903"/>
    <w:rsid w:val="001F2ABD"/>
    <w:rsid w:val="001F3A9A"/>
    <w:rsid w:val="001F5ACC"/>
    <w:rsid w:val="001F6AA4"/>
    <w:rsid w:val="00201EA4"/>
    <w:rsid w:val="00202627"/>
    <w:rsid w:val="0020347E"/>
    <w:rsid w:val="00203A82"/>
    <w:rsid w:val="002058B7"/>
    <w:rsid w:val="00206098"/>
    <w:rsid w:val="0020645C"/>
    <w:rsid w:val="002064F7"/>
    <w:rsid w:val="00207446"/>
    <w:rsid w:val="00207AE8"/>
    <w:rsid w:val="00207FFB"/>
    <w:rsid w:val="002109C9"/>
    <w:rsid w:val="00210EF7"/>
    <w:rsid w:val="00210F8B"/>
    <w:rsid w:val="00211B17"/>
    <w:rsid w:val="00211FF8"/>
    <w:rsid w:val="00212BFD"/>
    <w:rsid w:val="00212CDC"/>
    <w:rsid w:val="00212F81"/>
    <w:rsid w:val="002134A1"/>
    <w:rsid w:val="002135B8"/>
    <w:rsid w:val="00213BC6"/>
    <w:rsid w:val="00214233"/>
    <w:rsid w:val="002147DC"/>
    <w:rsid w:val="00214CE8"/>
    <w:rsid w:val="00215058"/>
    <w:rsid w:val="002153C3"/>
    <w:rsid w:val="0021560F"/>
    <w:rsid w:val="0021701A"/>
    <w:rsid w:val="00217E47"/>
    <w:rsid w:val="0022243A"/>
    <w:rsid w:val="00222496"/>
    <w:rsid w:val="0022302C"/>
    <w:rsid w:val="002235D8"/>
    <w:rsid w:val="00224A7B"/>
    <w:rsid w:val="00225B2F"/>
    <w:rsid w:val="002263AA"/>
    <w:rsid w:val="0022710C"/>
    <w:rsid w:val="00230B8B"/>
    <w:rsid w:val="00231AB0"/>
    <w:rsid w:val="00232B4C"/>
    <w:rsid w:val="002332D7"/>
    <w:rsid w:val="00233584"/>
    <w:rsid w:val="00233806"/>
    <w:rsid w:val="00234595"/>
    <w:rsid w:val="002346A2"/>
    <w:rsid w:val="00236CC7"/>
    <w:rsid w:val="002370B9"/>
    <w:rsid w:val="002379A1"/>
    <w:rsid w:val="002379FD"/>
    <w:rsid w:val="00237A04"/>
    <w:rsid w:val="00237FA6"/>
    <w:rsid w:val="002405A3"/>
    <w:rsid w:val="00240A28"/>
    <w:rsid w:val="00240BF2"/>
    <w:rsid w:val="00240D6C"/>
    <w:rsid w:val="0024115F"/>
    <w:rsid w:val="0024148B"/>
    <w:rsid w:val="00241F34"/>
    <w:rsid w:val="002422D5"/>
    <w:rsid w:val="00243AA1"/>
    <w:rsid w:val="00243B5B"/>
    <w:rsid w:val="00245BFA"/>
    <w:rsid w:val="00246F2E"/>
    <w:rsid w:val="0024720E"/>
    <w:rsid w:val="002474BC"/>
    <w:rsid w:val="00250022"/>
    <w:rsid w:val="002505D6"/>
    <w:rsid w:val="002516FB"/>
    <w:rsid w:val="00252C00"/>
    <w:rsid w:val="00252C2E"/>
    <w:rsid w:val="002533C9"/>
    <w:rsid w:val="0025566B"/>
    <w:rsid w:val="00255BD4"/>
    <w:rsid w:val="002566E6"/>
    <w:rsid w:val="00256CDB"/>
    <w:rsid w:val="00257444"/>
    <w:rsid w:val="00257665"/>
    <w:rsid w:val="00257888"/>
    <w:rsid w:val="00257A8D"/>
    <w:rsid w:val="00260F5B"/>
    <w:rsid w:val="0026514D"/>
    <w:rsid w:val="0026580A"/>
    <w:rsid w:val="00265C75"/>
    <w:rsid w:val="002668C0"/>
    <w:rsid w:val="00267B23"/>
    <w:rsid w:val="00270B95"/>
    <w:rsid w:val="00270EA3"/>
    <w:rsid w:val="00271738"/>
    <w:rsid w:val="002717AD"/>
    <w:rsid w:val="002718B9"/>
    <w:rsid w:val="00272070"/>
    <w:rsid w:val="00272289"/>
    <w:rsid w:val="002722EB"/>
    <w:rsid w:val="002725B4"/>
    <w:rsid w:val="0027308A"/>
    <w:rsid w:val="002733B0"/>
    <w:rsid w:val="002738A0"/>
    <w:rsid w:val="002741CE"/>
    <w:rsid w:val="00274290"/>
    <w:rsid w:val="00274B47"/>
    <w:rsid w:val="0027512D"/>
    <w:rsid w:val="00275E12"/>
    <w:rsid w:val="00277060"/>
    <w:rsid w:val="0027767F"/>
    <w:rsid w:val="002776FF"/>
    <w:rsid w:val="00277CD0"/>
    <w:rsid w:val="00277F73"/>
    <w:rsid w:val="002821DB"/>
    <w:rsid w:val="002827FB"/>
    <w:rsid w:val="002853F7"/>
    <w:rsid w:val="002863F7"/>
    <w:rsid w:val="00287502"/>
    <w:rsid w:val="0028772F"/>
    <w:rsid w:val="00287E8D"/>
    <w:rsid w:val="0029014C"/>
    <w:rsid w:val="002923D2"/>
    <w:rsid w:val="00292CCC"/>
    <w:rsid w:val="00293F43"/>
    <w:rsid w:val="00294363"/>
    <w:rsid w:val="00294403"/>
    <w:rsid w:val="002947AC"/>
    <w:rsid w:val="00294D61"/>
    <w:rsid w:val="00295836"/>
    <w:rsid w:val="00297978"/>
    <w:rsid w:val="00297F4A"/>
    <w:rsid w:val="002A0EBB"/>
    <w:rsid w:val="002A22B5"/>
    <w:rsid w:val="002A2340"/>
    <w:rsid w:val="002A23F4"/>
    <w:rsid w:val="002A455B"/>
    <w:rsid w:val="002A5580"/>
    <w:rsid w:val="002A5F40"/>
    <w:rsid w:val="002A66CC"/>
    <w:rsid w:val="002A71E0"/>
    <w:rsid w:val="002A7A15"/>
    <w:rsid w:val="002B024E"/>
    <w:rsid w:val="002B10FF"/>
    <w:rsid w:val="002B2B27"/>
    <w:rsid w:val="002B2CC1"/>
    <w:rsid w:val="002B4263"/>
    <w:rsid w:val="002B4D53"/>
    <w:rsid w:val="002B52FA"/>
    <w:rsid w:val="002B56FD"/>
    <w:rsid w:val="002B6524"/>
    <w:rsid w:val="002B670E"/>
    <w:rsid w:val="002B6B70"/>
    <w:rsid w:val="002B768E"/>
    <w:rsid w:val="002B78E4"/>
    <w:rsid w:val="002C08B6"/>
    <w:rsid w:val="002C0F1D"/>
    <w:rsid w:val="002C17EE"/>
    <w:rsid w:val="002C20A2"/>
    <w:rsid w:val="002C43A5"/>
    <w:rsid w:val="002C5691"/>
    <w:rsid w:val="002C617D"/>
    <w:rsid w:val="002C6551"/>
    <w:rsid w:val="002C6E25"/>
    <w:rsid w:val="002D1CF6"/>
    <w:rsid w:val="002D3900"/>
    <w:rsid w:val="002D47B6"/>
    <w:rsid w:val="002D4921"/>
    <w:rsid w:val="002D5210"/>
    <w:rsid w:val="002D541F"/>
    <w:rsid w:val="002D5ED5"/>
    <w:rsid w:val="002D61B0"/>
    <w:rsid w:val="002D6949"/>
    <w:rsid w:val="002D6CD9"/>
    <w:rsid w:val="002D6CEC"/>
    <w:rsid w:val="002E141A"/>
    <w:rsid w:val="002E149A"/>
    <w:rsid w:val="002E2DB9"/>
    <w:rsid w:val="002E2DD2"/>
    <w:rsid w:val="002E2EF7"/>
    <w:rsid w:val="002E3989"/>
    <w:rsid w:val="002E3D6D"/>
    <w:rsid w:val="002E40E1"/>
    <w:rsid w:val="002E41EB"/>
    <w:rsid w:val="002E4215"/>
    <w:rsid w:val="002E5FE7"/>
    <w:rsid w:val="002E64D9"/>
    <w:rsid w:val="002E7FA6"/>
    <w:rsid w:val="002F294C"/>
    <w:rsid w:val="002F31CA"/>
    <w:rsid w:val="002F3DF4"/>
    <w:rsid w:val="002F3E7E"/>
    <w:rsid w:val="002F3F82"/>
    <w:rsid w:val="002F463F"/>
    <w:rsid w:val="002F51BA"/>
    <w:rsid w:val="002F7C0F"/>
    <w:rsid w:val="0030065D"/>
    <w:rsid w:val="0030282F"/>
    <w:rsid w:val="00302A74"/>
    <w:rsid w:val="00303C95"/>
    <w:rsid w:val="00304183"/>
    <w:rsid w:val="0030450F"/>
    <w:rsid w:val="003046E7"/>
    <w:rsid w:val="00304FB7"/>
    <w:rsid w:val="003050EA"/>
    <w:rsid w:val="003056B4"/>
    <w:rsid w:val="00305C66"/>
    <w:rsid w:val="003066F8"/>
    <w:rsid w:val="003079EB"/>
    <w:rsid w:val="0031036A"/>
    <w:rsid w:val="0031181C"/>
    <w:rsid w:val="00312833"/>
    <w:rsid w:val="00312CB3"/>
    <w:rsid w:val="003166EE"/>
    <w:rsid w:val="00317DFF"/>
    <w:rsid w:val="0032117E"/>
    <w:rsid w:val="003223C4"/>
    <w:rsid w:val="00323FC9"/>
    <w:rsid w:val="00324DB0"/>
    <w:rsid w:val="00325A4E"/>
    <w:rsid w:val="00327B0F"/>
    <w:rsid w:val="00327BC2"/>
    <w:rsid w:val="00330051"/>
    <w:rsid w:val="00331202"/>
    <w:rsid w:val="00334A1F"/>
    <w:rsid w:val="00335BB3"/>
    <w:rsid w:val="00336766"/>
    <w:rsid w:val="0033781E"/>
    <w:rsid w:val="00340395"/>
    <w:rsid w:val="003403A7"/>
    <w:rsid w:val="0034058C"/>
    <w:rsid w:val="0034086B"/>
    <w:rsid w:val="00340F99"/>
    <w:rsid w:val="00345B94"/>
    <w:rsid w:val="0034684E"/>
    <w:rsid w:val="00347148"/>
    <w:rsid w:val="0035073B"/>
    <w:rsid w:val="00351406"/>
    <w:rsid w:val="00352EA8"/>
    <w:rsid w:val="00353818"/>
    <w:rsid w:val="00353910"/>
    <w:rsid w:val="00353935"/>
    <w:rsid w:val="00353EB8"/>
    <w:rsid w:val="003541B4"/>
    <w:rsid w:val="003543B0"/>
    <w:rsid w:val="00354AAD"/>
    <w:rsid w:val="00354BAA"/>
    <w:rsid w:val="003559D5"/>
    <w:rsid w:val="00355B48"/>
    <w:rsid w:val="00355E4C"/>
    <w:rsid w:val="0035631E"/>
    <w:rsid w:val="003564F2"/>
    <w:rsid w:val="00356594"/>
    <w:rsid w:val="00356CE5"/>
    <w:rsid w:val="00357F53"/>
    <w:rsid w:val="00360E23"/>
    <w:rsid w:val="00360FC6"/>
    <w:rsid w:val="003611F8"/>
    <w:rsid w:val="003614E1"/>
    <w:rsid w:val="003615AA"/>
    <w:rsid w:val="00361F86"/>
    <w:rsid w:val="003630C6"/>
    <w:rsid w:val="00363E9F"/>
    <w:rsid w:val="003646AD"/>
    <w:rsid w:val="003649C7"/>
    <w:rsid w:val="00364AD4"/>
    <w:rsid w:val="00366B78"/>
    <w:rsid w:val="00367139"/>
    <w:rsid w:val="00367624"/>
    <w:rsid w:val="003711BA"/>
    <w:rsid w:val="0037158C"/>
    <w:rsid w:val="00371BF1"/>
    <w:rsid w:val="00371E08"/>
    <w:rsid w:val="003723D1"/>
    <w:rsid w:val="00374713"/>
    <w:rsid w:val="00374DFD"/>
    <w:rsid w:val="003751D9"/>
    <w:rsid w:val="0037575E"/>
    <w:rsid w:val="00376135"/>
    <w:rsid w:val="003769C4"/>
    <w:rsid w:val="00381919"/>
    <w:rsid w:val="003819E8"/>
    <w:rsid w:val="00381DD5"/>
    <w:rsid w:val="003824A5"/>
    <w:rsid w:val="003824AB"/>
    <w:rsid w:val="00384314"/>
    <w:rsid w:val="003855AE"/>
    <w:rsid w:val="00385720"/>
    <w:rsid w:val="003857C0"/>
    <w:rsid w:val="003863C3"/>
    <w:rsid w:val="003868CA"/>
    <w:rsid w:val="00386A62"/>
    <w:rsid w:val="003879EE"/>
    <w:rsid w:val="00390BBE"/>
    <w:rsid w:val="00390EFC"/>
    <w:rsid w:val="0039132A"/>
    <w:rsid w:val="003921A9"/>
    <w:rsid w:val="003925B0"/>
    <w:rsid w:val="003925CC"/>
    <w:rsid w:val="0039280A"/>
    <w:rsid w:val="00392C93"/>
    <w:rsid w:val="00392E9D"/>
    <w:rsid w:val="0039391A"/>
    <w:rsid w:val="0039435E"/>
    <w:rsid w:val="003951D1"/>
    <w:rsid w:val="00395532"/>
    <w:rsid w:val="0039565C"/>
    <w:rsid w:val="00395F21"/>
    <w:rsid w:val="00396122"/>
    <w:rsid w:val="003A026D"/>
    <w:rsid w:val="003A07A3"/>
    <w:rsid w:val="003A19EB"/>
    <w:rsid w:val="003A2982"/>
    <w:rsid w:val="003A2CCF"/>
    <w:rsid w:val="003A3B35"/>
    <w:rsid w:val="003A4D2C"/>
    <w:rsid w:val="003A4E1C"/>
    <w:rsid w:val="003A53F3"/>
    <w:rsid w:val="003A5867"/>
    <w:rsid w:val="003A5B39"/>
    <w:rsid w:val="003A624F"/>
    <w:rsid w:val="003A7C29"/>
    <w:rsid w:val="003A7C95"/>
    <w:rsid w:val="003B0B50"/>
    <w:rsid w:val="003B1117"/>
    <w:rsid w:val="003B1A04"/>
    <w:rsid w:val="003B2418"/>
    <w:rsid w:val="003B3708"/>
    <w:rsid w:val="003B377F"/>
    <w:rsid w:val="003B431B"/>
    <w:rsid w:val="003B4613"/>
    <w:rsid w:val="003B5529"/>
    <w:rsid w:val="003B554B"/>
    <w:rsid w:val="003B6C1B"/>
    <w:rsid w:val="003B7FBD"/>
    <w:rsid w:val="003C018A"/>
    <w:rsid w:val="003C0D2B"/>
    <w:rsid w:val="003C1C51"/>
    <w:rsid w:val="003C24A2"/>
    <w:rsid w:val="003C3934"/>
    <w:rsid w:val="003C4267"/>
    <w:rsid w:val="003C5A11"/>
    <w:rsid w:val="003C5BD1"/>
    <w:rsid w:val="003C64A6"/>
    <w:rsid w:val="003C6797"/>
    <w:rsid w:val="003C6ABD"/>
    <w:rsid w:val="003C6E1B"/>
    <w:rsid w:val="003C733C"/>
    <w:rsid w:val="003C7A45"/>
    <w:rsid w:val="003D328A"/>
    <w:rsid w:val="003D3F03"/>
    <w:rsid w:val="003D3F9E"/>
    <w:rsid w:val="003D404C"/>
    <w:rsid w:val="003D4CB1"/>
    <w:rsid w:val="003D525B"/>
    <w:rsid w:val="003D5A56"/>
    <w:rsid w:val="003D6E43"/>
    <w:rsid w:val="003E100F"/>
    <w:rsid w:val="003E123B"/>
    <w:rsid w:val="003E1A91"/>
    <w:rsid w:val="003E33B8"/>
    <w:rsid w:val="003E3682"/>
    <w:rsid w:val="003E403B"/>
    <w:rsid w:val="003E790E"/>
    <w:rsid w:val="003F038F"/>
    <w:rsid w:val="003F16FF"/>
    <w:rsid w:val="003F1B99"/>
    <w:rsid w:val="003F3864"/>
    <w:rsid w:val="003F39C0"/>
    <w:rsid w:val="003F48C0"/>
    <w:rsid w:val="003F4D2B"/>
    <w:rsid w:val="003F4D61"/>
    <w:rsid w:val="003F608B"/>
    <w:rsid w:val="003F69D3"/>
    <w:rsid w:val="003F79AE"/>
    <w:rsid w:val="003F7F5D"/>
    <w:rsid w:val="00400085"/>
    <w:rsid w:val="00400A8B"/>
    <w:rsid w:val="004012EC"/>
    <w:rsid w:val="00401932"/>
    <w:rsid w:val="00401ABC"/>
    <w:rsid w:val="004027E6"/>
    <w:rsid w:val="00402D0C"/>
    <w:rsid w:val="00406225"/>
    <w:rsid w:val="00406562"/>
    <w:rsid w:val="00406ED8"/>
    <w:rsid w:val="00406F87"/>
    <w:rsid w:val="004072BC"/>
    <w:rsid w:val="00407BBF"/>
    <w:rsid w:val="00410B69"/>
    <w:rsid w:val="004113E3"/>
    <w:rsid w:val="00411BD2"/>
    <w:rsid w:val="00412714"/>
    <w:rsid w:val="00412F01"/>
    <w:rsid w:val="00413F23"/>
    <w:rsid w:val="00414300"/>
    <w:rsid w:val="00415047"/>
    <w:rsid w:val="00415086"/>
    <w:rsid w:val="0041511F"/>
    <w:rsid w:val="00415710"/>
    <w:rsid w:val="0041597A"/>
    <w:rsid w:val="00415EA7"/>
    <w:rsid w:val="004161BA"/>
    <w:rsid w:val="00416322"/>
    <w:rsid w:val="00416363"/>
    <w:rsid w:val="00416BD7"/>
    <w:rsid w:val="00416C87"/>
    <w:rsid w:val="00416E61"/>
    <w:rsid w:val="004175B2"/>
    <w:rsid w:val="0041798E"/>
    <w:rsid w:val="004201F3"/>
    <w:rsid w:val="00420B6F"/>
    <w:rsid w:val="00421009"/>
    <w:rsid w:val="00421A59"/>
    <w:rsid w:val="004220FF"/>
    <w:rsid w:val="0042287A"/>
    <w:rsid w:val="004235CB"/>
    <w:rsid w:val="0042389D"/>
    <w:rsid w:val="00423FCB"/>
    <w:rsid w:val="0042412E"/>
    <w:rsid w:val="00425A83"/>
    <w:rsid w:val="00425F03"/>
    <w:rsid w:val="00430181"/>
    <w:rsid w:val="0043036F"/>
    <w:rsid w:val="004304EA"/>
    <w:rsid w:val="0043177B"/>
    <w:rsid w:val="00431EA2"/>
    <w:rsid w:val="004321C8"/>
    <w:rsid w:val="004331AA"/>
    <w:rsid w:val="004343B9"/>
    <w:rsid w:val="00434B4E"/>
    <w:rsid w:val="00434DA1"/>
    <w:rsid w:val="00436280"/>
    <w:rsid w:val="00437DDC"/>
    <w:rsid w:val="00437F43"/>
    <w:rsid w:val="004430A6"/>
    <w:rsid w:val="004433B4"/>
    <w:rsid w:val="004445D1"/>
    <w:rsid w:val="00444FCA"/>
    <w:rsid w:val="00445D9C"/>
    <w:rsid w:val="00446BA1"/>
    <w:rsid w:val="00446EE6"/>
    <w:rsid w:val="00447904"/>
    <w:rsid w:val="00450B09"/>
    <w:rsid w:val="004510EA"/>
    <w:rsid w:val="0045265A"/>
    <w:rsid w:val="0045479F"/>
    <w:rsid w:val="004547CF"/>
    <w:rsid w:val="00454D5F"/>
    <w:rsid w:val="00455212"/>
    <w:rsid w:val="00455347"/>
    <w:rsid w:val="00455651"/>
    <w:rsid w:val="00456AEC"/>
    <w:rsid w:val="00460B4C"/>
    <w:rsid w:val="0046124B"/>
    <w:rsid w:val="00461DB9"/>
    <w:rsid w:val="00462B08"/>
    <w:rsid w:val="00464231"/>
    <w:rsid w:val="004642E8"/>
    <w:rsid w:val="004642F2"/>
    <w:rsid w:val="0046564E"/>
    <w:rsid w:val="004658AE"/>
    <w:rsid w:val="00465CFF"/>
    <w:rsid w:val="0046639E"/>
    <w:rsid w:val="0046701F"/>
    <w:rsid w:val="0046705D"/>
    <w:rsid w:val="00470611"/>
    <w:rsid w:val="00470A51"/>
    <w:rsid w:val="00472749"/>
    <w:rsid w:val="00472E72"/>
    <w:rsid w:val="0047340B"/>
    <w:rsid w:val="004744ED"/>
    <w:rsid w:val="00475098"/>
    <w:rsid w:val="004751C1"/>
    <w:rsid w:val="00476BE7"/>
    <w:rsid w:val="00477BB2"/>
    <w:rsid w:val="00477D0F"/>
    <w:rsid w:val="00480D3E"/>
    <w:rsid w:val="004826B3"/>
    <w:rsid w:val="00482743"/>
    <w:rsid w:val="00483B90"/>
    <w:rsid w:val="00485180"/>
    <w:rsid w:val="0048564E"/>
    <w:rsid w:val="00485FB2"/>
    <w:rsid w:val="004860D3"/>
    <w:rsid w:val="00486BDA"/>
    <w:rsid w:val="00487106"/>
    <w:rsid w:val="00490B96"/>
    <w:rsid w:val="00490F79"/>
    <w:rsid w:val="00491841"/>
    <w:rsid w:val="004930D0"/>
    <w:rsid w:val="004935F0"/>
    <w:rsid w:val="00494402"/>
    <w:rsid w:val="00494445"/>
    <w:rsid w:val="004953C4"/>
    <w:rsid w:val="004973A8"/>
    <w:rsid w:val="004A0B92"/>
    <w:rsid w:val="004A211E"/>
    <w:rsid w:val="004A2606"/>
    <w:rsid w:val="004A3566"/>
    <w:rsid w:val="004A4863"/>
    <w:rsid w:val="004A512C"/>
    <w:rsid w:val="004A5C6F"/>
    <w:rsid w:val="004A6562"/>
    <w:rsid w:val="004A6E15"/>
    <w:rsid w:val="004A7B53"/>
    <w:rsid w:val="004B033C"/>
    <w:rsid w:val="004B0739"/>
    <w:rsid w:val="004B08E8"/>
    <w:rsid w:val="004B0FAE"/>
    <w:rsid w:val="004B227A"/>
    <w:rsid w:val="004B2D58"/>
    <w:rsid w:val="004B2E48"/>
    <w:rsid w:val="004B3A5A"/>
    <w:rsid w:val="004B490F"/>
    <w:rsid w:val="004B5843"/>
    <w:rsid w:val="004B58D5"/>
    <w:rsid w:val="004B5B92"/>
    <w:rsid w:val="004B631D"/>
    <w:rsid w:val="004B63F2"/>
    <w:rsid w:val="004B6F85"/>
    <w:rsid w:val="004B7054"/>
    <w:rsid w:val="004B709D"/>
    <w:rsid w:val="004B70D8"/>
    <w:rsid w:val="004B7F09"/>
    <w:rsid w:val="004C0C91"/>
    <w:rsid w:val="004C1212"/>
    <w:rsid w:val="004C1572"/>
    <w:rsid w:val="004C1843"/>
    <w:rsid w:val="004C2907"/>
    <w:rsid w:val="004C3F64"/>
    <w:rsid w:val="004C428C"/>
    <w:rsid w:val="004C43A4"/>
    <w:rsid w:val="004C46A7"/>
    <w:rsid w:val="004C4C4F"/>
    <w:rsid w:val="004C55A2"/>
    <w:rsid w:val="004D0D8B"/>
    <w:rsid w:val="004D0EBA"/>
    <w:rsid w:val="004D1852"/>
    <w:rsid w:val="004D1BC7"/>
    <w:rsid w:val="004D1CD9"/>
    <w:rsid w:val="004D241E"/>
    <w:rsid w:val="004D26A4"/>
    <w:rsid w:val="004D3CED"/>
    <w:rsid w:val="004D5171"/>
    <w:rsid w:val="004D5410"/>
    <w:rsid w:val="004D5628"/>
    <w:rsid w:val="004D6D6F"/>
    <w:rsid w:val="004E0D10"/>
    <w:rsid w:val="004E1F0A"/>
    <w:rsid w:val="004E2FBF"/>
    <w:rsid w:val="004E4DB8"/>
    <w:rsid w:val="004E665F"/>
    <w:rsid w:val="004E73EE"/>
    <w:rsid w:val="004E73F0"/>
    <w:rsid w:val="004E7937"/>
    <w:rsid w:val="004F2963"/>
    <w:rsid w:val="004F3036"/>
    <w:rsid w:val="004F3262"/>
    <w:rsid w:val="004F3E28"/>
    <w:rsid w:val="004F46F9"/>
    <w:rsid w:val="004F4B34"/>
    <w:rsid w:val="004F509B"/>
    <w:rsid w:val="004F53CE"/>
    <w:rsid w:val="004F6019"/>
    <w:rsid w:val="004F74A9"/>
    <w:rsid w:val="004F7A3B"/>
    <w:rsid w:val="004F7D4B"/>
    <w:rsid w:val="00500251"/>
    <w:rsid w:val="00500BCD"/>
    <w:rsid w:val="0050123A"/>
    <w:rsid w:val="00501FE1"/>
    <w:rsid w:val="005023B7"/>
    <w:rsid w:val="00502C51"/>
    <w:rsid w:val="00502D60"/>
    <w:rsid w:val="0050323A"/>
    <w:rsid w:val="005037B2"/>
    <w:rsid w:val="00503EBA"/>
    <w:rsid w:val="005050BF"/>
    <w:rsid w:val="00505BC1"/>
    <w:rsid w:val="00505C6F"/>
    <w:rsid w:val="00505D4A"/>
    <w:rsid w:val="00506902"/>
    <w:rsid w:val="0051013E"/>
    <w:rsid w:val="00511CE0"/>
    <w:rsid w:val="00513871"/>
    <w:rsid w:val="0051624B"/>
    <w:rsid w:val="00516392"/>
    <w:rsid w:val="00516D01"/>
    <w:rsid w:val="005176C3"/>
    <w:rsid w:val="00520371"/>
    <w:rsid w:val="00520B10"/>
    <w:rsid w:val="00520CF9"/>
    <w:rsid w:val="005230F0"/>
    <w:rsid w:val="00523528"/>
    <w:rsid w:val="00523D77"/>
    <w:rsid w:val="00523D7A"/>
    <w:rsid w:val="00524632"/>
    <w:rsid w:val="005252BF"/>
    <w:rsid w:val="00526D4A"/>
    <w:rsid w:val="00526FC9"/>
    <w:rsid w:val="00527351"/>
    <w:rsid w:val="00527B95"/>
    <w:rsid w:val="00527FE9"/>
    <w:rsid w:val="005308AE"/>
    <w:rsid w:val="00530C0D"/>
    <w:rsid w:val="005325BB"/>
    <w:rsid w:val="00534485"/>
    <w:rsid w:val="00534581"/>
    <w:rsid w:val="00537345"/>
    <w:rsid w:val="00537C7F"/>
    <w:rsid w:val="00540E47"/>
    <w:rsid w:val="00542607"/>
    <w:rsid w:val="0054310E"/>
    <w:rsid w:val="005431DA"/>
    <w:rsid w:val="005442E2"/>
    <w:rsid w:val="00544C4D"/>
    <w:rsid w:val="0054565F"/>
    <w:rsid w:val="0055114C"/>
    <w:rsid w:val="00551AD7"/>
    <w:rsid w:val="005525FE"/>
    <w:rsid w:val="00553492"/>
    <w:rsid w:val="00553FD8"/>
    <w:rsid w:val="005544A5"/>
    <w:rsid w:val="00554631"/>
    <w:rsid w:val="00554B79"/>
    <w:rsid w:val="00554F3C"/>
    <w:rsid w:val="00555044"/>
    <w:rsid w:val="00555B0E"/>
    <w:rsid w:val="00556F98"/>
    <w:rsid w:val="005577A1"/>
    <w:rsid w:val="00557B81"/>
    <w:rsid w:val="0056091E"/>
    <w:rsid w:val="00560F1A"/>
    <w:rsid w:val="0056221A"/>
    <w:rsid w:val="0056246D"/>
    <w:rsid w:val="00563D69"/>
    <w:rsid w:val="00565388"/>
    <w:rsid w:val="00565B39"/>
    <w:rsid w:val="00566775"/>
    <w:rsid w:val="00570A53"/>
    <w:rsid w:val="00571123"/>
    <w:rsid w:val="00571147"/>
    <w:rsid w:val="005716E7"/>
    <w:rsid w:val="005731D2"/>
    <w:rsid w:val="005737D8"/>
    <w:rsid w:val="00573960"/>
    <w:rsid w:val="00573E37"/>
    <w:rsid w:val="00574A37"/>
    <w:rsid w:val="00574FD4"/>
    <w:rsid w:val="00575605"/>
    <w:rsid w:val="005759DD"/>
    <w:rsid w:val="00575F0A"/>
    <w:rsid w:val="005764C7"/>
    <w:rsid w:val="005774B9"/>
    <w:rsid w:val="005807BA"/>
    <w:rsid w:val="00580AD3"/>
    <w:rsid w:val="00581495"/>
    <w:rsid w:val="00582226"/>
    <w:rsid w:val="00582785"/>
    <w:rsid w:val="00582ACA"/>
    <w:rsid w:val="00582FE1"/>
    <w:rsid w:val="0058306A"/>
    <w:rsid w:val="00583562"/>
    <w:rsid w:val="00583988"/>
    <w:rsid w:val="0058586E"/>
    <w:rsid w:val="00587062"/>
    <w:rsid w:val="0058753E"/>
    <w:rsid w:val="00587684"/>
    <w:rsid w:val="00587EFF"/>
    <w:rsid w:val="005901ED"/>
    <w:rsid w:val="00591881"/>
    <w:rsid w:val="005918A3"/>
    <w:rsid w:val="00592251"/>
    <w:rsid w:val="00592E7F"/>
    <w:rsid w:val="00592E87"/>
    <w:rsid w:val="00593AF4"/>
    <w:rsid w:val="0059422D"/>
    <w:rsid w:val="00594D3C"/>
    <w:rsid w:val="00596257"/>
    <w:rsid w:val="00596651"/>
    <w:rsid w:val="00596984"/>
    <w:rsid w:val="00596E04"/>
    <w:rsid w:val="005A06D8"/>
    <w:rsid w:val="005A1496"/>
    <w:rsid w:val="005A14AC"/>
    <w:rsid w:val="005A1EB7"/>
    <w:rsid w:val="005A2295"/>
    <w:rsid w:val="005A2486"/>
    <w:rsid w:val="005A341A"/>
    <w:rsid w:val="005A451B"/>
    <w:rsid w:val="005A5B44"/>
    <w:rsid w:val="005A5B66"/>
    <w:rsid w:val="005A5D3D"/>
    <w:rsid w:val="005A613E"/>
    <w:rsid w:val="005A6FC8"/>
    <w:rsid w:val="005A720A"/>
    <w:rsid w:val="005A7767"/>
    <w:rsid w:val="005B0831"/>
    <w:rsid w:val="005B0F6C"/>
    <w:rsid w:val="005B1A25"/>
    <w:rsid w:val="005B2723"/>
    <w:rsid w:val="005B2AA3"/>
    <w:rsid w:val="005B43D9"/>
    <w:rsid w:val="005B539A"/>
    <w:rsid w:val="005B556B"/>
    <w:rsid w:val="005B6362"/>
    <w:rsid w:val="005B7364"/>
    <w:rsid w:val="005C0722"/>
    <w:rsid w:val="005C0EEC"/>
    <w:rsid w:val="005C0F63"/>
    <w:rsid w:val="005C1664"/>
    <w:rsid w:val="005C1FB7"/>
    <w:rsid w:val="005C3408"/>
    <w:rsid w:val="005C450D"/>
    <w:rsid w:val="005C60AB"/>
    <w:rsid w:val="005C671A"/>
    <w:rsid w:val="005C7175"/>
    <w:rsid w:val="005C78FA"/>
    <w:rsid w:val="005D01F3"/>
    <w:rsid w:val="005D04E3"/>
    <w:rsid w:val="005D2322"/>
    <w:rsid w:val="005D3702"/>
    <w:rsid w:val="005D428C"/>
    <w:rsid w:val="005D42E7"/>
    <w:rsid w:val="005D442C"/>
    <w:rsid w:val="005D48BF"/>
    <w:rsid w:val="005D61FD"/>
    <w:rsid w:val="005D64F0"/>
    <w:rsid w:val="005D66BB"/>
    <w:rsid w:val="005D690C"/>
    <w:rsid w:val="005D69FB"/>
    <w:rsid w:val="005D78F0"/>
    <w:rsid w:val="005D7925"/>
    <w:rsid w:val="005E012B"/>
    <w:rsid w:val="005E159A"/>
    <w:rsid w:val="005E2130"/>
    <w:rsid w:val="005E2548"/>
    <w:rsid w:val="005E2F36"/>
    <w:rsid w:val="005E4DAB"/>
    <w:rsid w:val="005E50A0"/>
    <w:rsid w:val="005E5300"/>
    <w:rsid w:val="005E59B3"/>
    <w:rsid w:val="005E622E"/>
    <w:rsid w:val="005E695E"/>
    <w:rsid w:val="005F0046"/>
    <w:rsid w:val="005F0D65"/>
    <w:rsid w:val="005F1D7B"/>
    <w:rsid w:val="005F2759"/>
    <w:rsid w:val="005F2AF9"/>
    <w:rsid w:val="005F3400"/>
    <w:rsid w:val="005F5AEC"/>
    <w:rsid w:val="005F5F29"/>
    <w:rsid w:val="0060080A"/>
    <w:rsid w:val="00600E27"/>
    <w:rsid w:val="00601E30"/>
    <w:rsid w:val="00602F61"/>
    <w:rsid w:val="0060373E"/>
    <w:rsid w:val="00603B66"/>
    <w:rsid w:val="006041CE"/>
    <w:rsid w:val="00606240"/>
    <w:rsid w:val="0061012F"/>
    <w:rsid w:val="00610164"/>
    <w:rsid w:val="0061063D"/>
    <w:rsid w:val="006107CD"/>
    <w:rsid w:val="00610BA3"/>
    <w:rsid w:val="00611B68"/>
    <w:rsid w:val="00612168"/>
    <w:rsid w:val="00613341"/>
    <w:rsid w:val="006133AA"/>
    <w:rsid w:val="00614350"/>
    <w:rsid w:val="00616AFD"/>
    <w:rsid w:val="0061743E"/>
    <w:rsid w:val="006200AD"/>
    <w:rsid w:val="006200EF"/>
    <w:rsid w:val="006203D0"/>
    <w:rsid w:val="006211A2"/>
    <w:rsid w:val="006224DE"/>
    <w:rsid w:val="006243DF"/>
    <w:rsid w:val="00624D72"/>
    <w:rsid w:val="00625871"/>
    <w:rsid w:val="0062594F"/>
    <w:rsid w:val="006260DA"/>
    <w:rsid w:val="00630DFC"/>
    <w:rsid w:val="0063111B"/>
    <w:rsid w:val="00633135"/>
    <w:rsid w:val="006333BC"/>
    <w:rsid w:val="00634924"/>
    <w:rsid w:val="00634CB6"/>
    <w:rsid w:val="00635028"/>
    <w:rsid w:val="0063504C"/>
    <w:rsid w:val="006350C9"/>
    <w:rsid w:val="00636AC0"/>
    <w:rsid w:val="00640FBE"/>
    <w:rsid w:val="00641619"/>
    <w:rsid w:val="006443C8"/>
    <w:rsid w:val="006449E4"/>
    <w:rsid w:val="0064582F"/>
    <w:rsid w:val="00645EF1"/>
    <w:rsid w:val="00646746"/>
    <w:rsid w:val="006473D7"/>
    <w:rsid w:val="006475F4"/>
    <w:rsid w:val="00647B9C"/>
    <w:rsid w:val="00650970"/>
    <w:rsid w:val="00650EE8"/>
    <w:rsid w:val="00651109"/>
    <w:rsid w:val="00651641"/>
    <w:rsid w:val="00651CFE"/>
    <w:rsid w:val="006520DE"/>
    <w:rsid w:val="00652D0D"/>
    <w:rsid w:val="00653263"/>
    <w:rsid w:val="006534D3"/>
    <w:rsid w:val="00653CEF"/>
    <w:rsid w:val="006554BF"/>
    <w:rsid w:val="006562D0"/>
    <w:rsid w:val="00656BBE"/>
    <w:rsid w:val="00657393"/>
    <w:rsid w:val="006601E6"/>
    <w:rsid w:val="0066242E"/>
    <w:rsid w:val="006627D8"/>
    <w:rsid w:val="00662B89"/>
    <w:rsid w:val="0066323D"/>
    <w:rsid w:val="00663914"/>
    <w:rsid w:val="00665781"/>
    <w:rsid w:val="006660A2"/>
    <w:rsid w:val="00666349"/>
    <w:rsid w:val="00666F7F"/>
    <w:rsid w:val="006701C3"/>
    <w:rsid w:val="0067070B"/>
    <w:rsid w:val="006707F4"/>
    <w:rsid w:val="006716AF"/>
    <w:rsid w:val="00671C9E"/>
    <w:rsid w:val="00672A8E"/>
    <w:rsid w:val="00672C5D"/>
    <w:rsid w:val="006747B3"/>
    <w:rsid w:val="006747C9"/>
    <w:rsid w:val="00674A11"/>
    <w:rsid w:val="00674C09"/>
    <w:rsid w:val="00675151"/>
    <w:rsid w:val="0067535F"/>
    <w:rsid w:val="0067565E"/>
    <w:rsid w:val="00675C6B"/>
    <w:rsid w:val="00676063"/>
    <w:rsid w:val="00676D23"/>
    <w:rsid w:val="00676FE9"/>
    <w:rsid w:val="00677561"/>
    <w:rsid w:val="0067775A"/>
    <w:rsid w:val="006811A6"/>
    <w:rsid w:val="00681260"/>
    <w:rsid w:val="00681B8D"/>
    <w:rsid w:val="00682B94"/>
    <w:rsid w:val="00682D66"/>
    <w:rsid w:val="0068391F"/>
    <w:rsid w:val="00683B2C"/>
    <w:rsid w:val="00685296"/>
    <w:rsid w:val="00685A0D"/>
    <w:rsid w:val="0068749D"/>
    <w:rsid w:val="006874C4"/>
    <w:rsid w:val="00687592"/>
    <w:rsid w:val="00687CFC"/>
    <w:rsid w:val="006905C6"/>
    <w:rsid w:val="00690B10"/>
    <w:rsid w:val="00690C88"/>
    <w:rsid w:val="00691F29"/>
    <w:rsid w:val="00693CD1"/>
    <w:rsid w:val="00693EFF"/>
    <w:rsid w:val="0069490C"/>
    <w:rsid w:val="00695B7A"/>
    <w:rsid w:val="006961E3"/>
    <w:rsid w:val="006969F8"/>
    <w:rsid w:val="006A21AA"/>
    <w:rsid w:val="006A2C66"/>
    <w:rsid w:val="006A3786"/>
    <w:rsid w:val="006A37D8"/>
    <w:rsid w:val="006A511A"/>
    <w:rsid w:val="006A5C3B"/>
    <w:rsid w:val="006B1234"/>
    <w:rsid w:val="006B1F29"/>
    <w:rsid w:val="006B218E"/>
    <w:rsid w:val="006B2BEA"/>
    <w:rsid w:val="006B3562"/>
    <w:rsid w:val="006B3986"/>
    <w:rsid w:val="006B3C7A"/>
    <w:rsid w:val="006B4DD2"/>
    <w:rsid w:val="006B5357"/>
    <w:rsid w:val="006B61BD"/>
    <w:rsid w:val="006B63B4"/>
    <w:rsid w:val="006C208E"/>
    <w:rsid w:val="006C2702"/>
    <w:rsid w:val="006C52E3"/>
    <w:rsid w:val="006C67B0"/>
    <w:rsid w:val="006D044F"/>
    <w:rsid w:val="006D1C4A"/>
    <w:rsid w:val="006D290D"/>
    <w:rsid w:val="006D2A31"/>
    <w:rsid w:val="006D2DB8"/>
    <w:rsid w:val="006D4015"/>
    <w:rsid w:val="006D4CCC"/>
    <w:rsid w:val="006D561A"/>
    <w:rsid w:val="006D574D"/>
    <w:rsid w:val="006D68CC"/>
    <w:rsid w:val="006E2062"/>
    <w:rsid w:val="006E2080"/>
    <w:rsid w:val="006E444D"/>
    <w:rsid w:val="006E4E09"/>
    <w:rsid w:val="006E50A2"/>
    <w:rsid w:val="006E626C"/>
    <w:rsid w:val="006E641A"/>
    <w:rsid w:val="006E672E"/>
    <w:rsid w:val="006E67DC"/>
    <w:rsid w:val="006E6800"/>
    <w:rsid w:val="006E6D24"/>
    <w:rsid w:val="006E7CF9"/>
    <w:rsid w:val="006E7DC0"/>
    <w:rsid w:val="006E7E12"/>
    <w:rsid w:val="006F1D5B"/>
    <w:rsid w:val="006F2076"/>
    <w:rsid w:val="006F27BB"/>
    <w:rsid w:val="006F2883"/>
    <w:rsid w:val="006F3ED4"/>
    <w:rsid w:val="006F53AB"/>
    <w:rsid w:val="006F6180"/>
    <w:rsid w:val="006F66D8"/>
    <w:rsid w:val="006F76F5"/>
    <w:rsid w:val="006F7D45"/>
    <w:rsid w:val="00700291"/>
    <w:rsid w:val="0070053E"/>
    <w:rsid w:val="007005CE"/>
    <w:rsid w:val="0070112C"/>
    <w:rsid w:val="00701555"/>
    <w:rsid w:val="00701790"/>
    <w:rsid w:val="00701BF0"/>
    <w:rsid w:val="007021AD"/>
    <w:rsid w:val="00704A78"/>
    <w:rsid w:val="00704BA8"/>
    <w:rsid w:val="00705189"/>
    <w:rsid w:val="00705451"/>
    <w:rsid w:val="00705AFD"/>
    <w:rsid w:val="00706116"/>
    <w:rsid w:val="007072CD"/>
    <w:rsid w:val="0071012B"/>
    <w:rsid w:val="007105F2"/>
    <w:rsid w:val="00711929"/>
    <w:rsid w:val="0071495E"/>
    <w:rsid w:val="00717BFE"/>
    <w:rsid w:val="00720E13"/>
    <w:rsid w:val="007214FD"/>
    <w:rsid w:val="007215AB"/>
    <w:rsid w:val="00722482"/>
    <w:rsid w:val="00722685"/>
    <w:rsid w:val="007240C6"/>
    <w:rsid w:val="0072461B"/>
    <w:rsid w:val="0072490F"/>
    <w:rsid w:val="00724F14"/>
    <w:rsid w:val="007250F6"/>
    <w:rsid w:val="00726267"/>
    <w:rsid w:val="007302B2"/>
    <w:rsid w:val="00730A22"/>
    <w:rsid w:val="007321A1"/>
    <w:rsid w:val="007330A7"/>
    <w:rsid w:val="00734D8A"/>
    <w:rsid w:val="00735074"/>
    <w:rsid w:val="0073790E"/>
    <w:rsid w:val="00737A46"/>
    <w:rsid w:val="00737DAE"/>
    <w:rsid w:val="007402EF"/>
    <w:rsid w:val="00740BDE"/>
    <w:rsid w:val="0074199E"/>
    <w:rsid w:val="00742754"/>
    <w:rsid w:val="007431D6"/>
    <w:rsid w:val="007436C0"/>
    <w:rsid w:val="007440B6"/>
    <w:rsid w:val="007449E0"/>
    <w:rsid w:val="007451A0"/>
    <w:rsid w:val="007464B9"/>
    <w:rsid w:val="00746F1A"/>
    <w:rsid w:val="0074777E"/>
    <w:rsid w:val="007506E7"/>
    <w:rsid w:val="00751005"/>
    <w:rsid w:val="0075322F"/>
    <w:rsid w:val="00753232"/>
    <w:rsid w:val="0075358F"/>
    <w:rsid w:val="007535F6"/>
    <w:rsid w:val="0075398F"/>
    <w:rsid w:val="00754282"/>
    <w:rsid w:val="0075463D"/>
    <w:rsid w:val="00754A7D"/>
    <w:rsid w:val="00754C39"/>
    <w:rsid w:val="00755B9A"/>
    <w:rsid w:val="00755C1F"/>
    <w:rsid w:val="00755D36"/>
    <w:rsid w:val="00756586"/>
    <w:rsid w:val="007578C5"/>
    <w:rsid w:val="007578CA"/>
    <w:rsid w:val="007604E8"/>
    <w:rsid w:val="00763810"/>
    <w:rsid w:val="00763E83"/>
    <w:rsid w:val="0076629F"/>
    <w:rsid w:val="0077006C"/>
    <w:rsid w:val="007701BF"/>
    <w:rsid w:val="00770B6F"/>
    <w:rsid w:val="007711BF"/>
    <w:rsid w:val="007720C7"/>
    <w:rsid w:val="00773A78"/>
    <w:rsid w:val="00773F99"/>
    <w:rsid w:val="0077403D"/>
    <w:rsid w:val="00774D1F"/>
    <w:rsid w:val="00774FDA"/>
    <w:rsid w:val="00775EDE"/>
    <w:rsid w:val="00776387"/>
    <w:rsid w:val="007763D5"/>
    <w:rsid w:val="0077736B"/>
    <w:rsid w:val="0077781D"/>
    <w:rsid w:val="00777DEE"/>
    <w:rsid w:val="007805F8"/>
    <w:rsid w:val="00780A06"/>
    <w:rsid w:val="007816C7"/>
    <w:rsid w:val="0078357A"/>
    <w:rsid w:val="00783931"/>
    <w:rsid w:val="00783946"/>
    <w:rsid w:val="00786F83"/>
    <w:rsid w:val="0078730E"/>
    <w:rsid w:val="007879DC"/>
    <w:rsid w:val="007907AF"/>
    <w:rsid w:val="00790811"/>
    <w:rsid w:val="007912F1"/>
    <w:rsid w:val="007922F7"/>
    <w:rsid w:val="007923A8"/>
    <w:rsid w:val="007925AA"/>
    <w:rsid w:val="00793059"/>
    <w:rsid w:val="00793485"/>
    <w:rsid w:val="007934E8"/>
    <w:rsid w:val="00793E29"/>
    <w:rsid w:val="007941A3"/>
    <w:rsid w:val="007943FA"/>
    <w:rsid w:val="00794C7F"/>
    <w:rsid w:val="0079586D"/>
    <w:rsid w:val="00795F67"/>
    <w:rsid w:val="007977B2"/>
    <w:rsid w:val="007A131D"/>
    <w:rsid w:val="007A1429"/>
    <w:rsid w:val="007A1E7B"/>
    <w:rsid w:val="007A2182"/>
    <w:rsid w:val="007A33BC"/>
    <w:rsid w:val="007A397A"/>
    <w:rsid w:val="007A3A71"/>
    <w:rsid w:val="007A4760"/>
    <w:rsid w:val="007A4982"/>
    <w:rsid w:val="007A594B"/>
    <w:rsid w:val="007A675A"/>
    <w:rsid w:val="007A7E1C"/>
    <w:rsid w:val="007B0711"/>
    <w:rsid w:val="007B0DAA"/>
    <w:rsid w:val="007B3B21"/>
    <w:rsid w:val="007B4233"/>
    <w:rsid w:val="007B44AB"/>
    <w:rsid w:val="007B4EFF"/>
    <w:rsid w:val="007B4F1C"/>
    <w:rsid w:val="007B5101"/>
    <w:rsid w:val="007B5B47"/>
    <w:rsid w:val="007B6EC8"/>
    <w:rsid w:val="007B76D4"/>
    <w:rsid w:val="007B7A90"/>
    <w:rsid w:val="007C0FAD"/>
    <w:rsid w:val="007C2068"/>
    <w:rsid w:val="007C26EF"/>
    <w:rsid w:val="007C49BF"/>
    <w:rsid w:val="007C5D0C"/>
    <w:rsid w:val="007C5E70"/>
    <w:rsid w:val="007C6852"/>
    <w:rsid w:val="007C6E70"/>
    <w:rsid w:val="007D04EC"/>
    <w:rsid w:val="007D1647"/>
    <w:rsid w:val="007D35A5"/>
    <w:rsid w:val="007D3BEE"/>
    <w:rsid w:val="007D560D"/>
    <w:rsid w:val="007D59E6"/>
    <w:rsid w:val="007D7710"/>
    <w:rsid w:val="007D79DE"/>
    <w:rsid w:val="007E0908"/>
    <w:rsid w:val="007E130A"/>
    <w:rsid w:val="007E1C09"/>
    <w:rsid w:val="007E32AC"/>
    <w:rsid w:val="007E404D"/>
    <w:rsid w:val="007E5C6B"/>
    <w:rsid w:val="007E6F9D"/>
    <w:rsid w:val="007E70C9"/>
    <w:rsid w:val="007E70E6"/>
    <w:rsid w:val="007E73FD"/>
    <w:rsid w:val="007E7B49"/>
    <w:rsid w:val="007F0D75"/>
    <w:rsid w:val="007F1223"/>
    <w:rsid w:val="007F1EFC"/>
    <w:rsid w:val="007F25F1"/>
    <w:rsid w:val="007F271C"/>
    <w:rsid w:val="007F33A0"/>
    <w:rsid w:val="007F3727"/>
    <w:rsid w:val="007F59F2"/>
    <w:rsid w:val="007F6FDE"/>
    <w:rsid w:val="007F7A0A"/>
    <w:rsid w:val="00800920"/>
    <w:rsid w:val="00801B28"/>
    <w:rsid w:val="00802011"/>
    <w:rsid w:val="00805690"/>
    <w:rsid w:val="00806186"/>
    <w:rsid w:val="00806509"/>
    <w:rsid w:val="008065D7"/>
    <w:rsid w:val="00806621"/>
    <w:rsid w:val="00810608"/>
    <w:rsid w:val="008125D7"/>
    <w:rsid w:val="0081296D"/>
    <w:rsid w:val="008142A9"/>
    <w:rsid w:val="008148D4"/>
    <w:rsid w:val="00814FB0"/>
    <w:rsid w:val="008153F5"/>
    <w:rsid w:val="00815769"/>
    <w:rsid w:val="008161DA"/>
    <w:rsid w:val="00816693"/>
    <w:rsid w:val="00817832"/>
    <w:rsid w:val="00817E77"/>
    <w:rsid w:val="00820C88"/>
    <w:rsid w:val="00820DE5"/>
    <w:rsid w:val="0082189B"/>
    <w:rsid w:val="00821B6D"/>
    <w:rsid w:val="008235DC"/>
    <w:rsid w:val="008236EC"/>
    <w:rsid w:val="00823F0F"/>
    <w:rsid w:val="008240DA"/>
    <w:rsid w:val="00824896"/>
    <w:rsid w:val="00825009"/>
    <w:rsid w:val="00825973"/>
    <w:rsid w:val="008259A7"/>
    <w:rsid w:val="00825B37"/>
    <w:rsid w:val="00825E46"/>
    <w:rsid w:val="00826B1E"/>
    <w:rsid w:val="00826C35"/>
    <w:rsid w:val="00827AB4"/>
    <w:rsid w:val="00830AD2"/>
    <w:rsid w:val="00831C7E"/>
    <w:rsid w:val="00832128"/>
    <w:rsid w:val="0083316F"/>
    <w:rsid w:val="0083380B"/>
    <w:rsid w:val="008344D4"/>
    <w:rsid w:val="00834FB6"/>
    <w:rsid w:val="00835533"/>
    <w:rsid w:val="00836DE8"/>
    <w:rsid w:val="00842575"/>
    <w:rsid w:val="008427BA"/>
    <w:rsid w:val="008438E8"/>
    <w:rsid w:val="00843B83"/>
    <w:rsid w:val="00843C25"/>
    <w:rsid w:val="00844425"/>
    <w:rsid w:val="00844CC1"/>
    <w:rsid w:val="00844EB1"/>
    <w:rsid w:val="00845034"/>
    <w:rsid w:val="00846124"/>
    <w:rsid w:val="00846722"/>
    <w:rsid w:val="0084746E"/>
    <w:rsid w:val="008476A8"/>
    <w:rsid w:val="008506AF"/>
    <w:rsid w:val="008509B3"/>
    <w:rsid w:val="00851DA7"/>
    <w:rsid w:val="00852022"/>
    <w:rsid w:val="0085203E"/>
    <w:rsid w:val="00852319"/>
    <w:rsid w:val="00852C92"/>
    <w:rsid w:val="00852FB5"/>
    <w:rsid w:val="00853C34"/>
    <w:rsid w:val="008546F1"/>
    <w:rsid w:val="00855211"/>
    <w:rsid w:val="0085558A"/>
    <w:rsid w:val="00855C95"/>
    <w:rsid w:val="00856259"/>
    <w:rsid w:val="00861092"/>
    <w:rsid w:val="008611CA"/>
    <w:rsid w:val="00862404"/>
    <w:rsid w:val="008625CB"/>
    <w:rsid w:val="0086400C"/>
    <w:rsid w:val="00865683"/>
    <w:rsid w:val="008660FA"/>
    <w:rsid w:val="0086638D"/>
    <w:rsid w:val="00866CB9"/>
    <w:rsid w:val="00870DEE"/>
    <w:rsid w:val="00871485"/>
    <w:rsid w:val="00872088"/>
    <w:rsid w:val="0087226D"/>
    <w:rsid w:val="00872648"/>
    <w:rsid w:val="008727AE"/>
    <w:rsid w:val="008737C1"/>
    <w:rsid w:val="00873888"/>
    <w:rsid w:val="00873B4D"/>
    <w:rsid w:val="00875E51"/>
    <w:rsid w:val="008763B2"/>
    <w:rsid w:val="00877B05"/>
    <w:rsid w:val="00877DA9"/>
    <w:rsid w:val="00880708"/>
    <w:rsid w:val="00880F88"/>
    <w:rsid w:val="0088117A"/>
    <w:rsid w:val="00881AE2"/>
    <w:rsid w:val="00881E1C"/>
    <w:rsid w:val="00882A7A"/>
    <w:rsid w:val="008830C5"/>
    <w:rsid w:val="00883622"/>
    <w:rsid w:val="0088424B"/>
    <w:rsid w:val="0088680E"/>
    <w:rsid w:val="00887F5A"/>
    <w:rsid w:val="0089039F"/>
    <w:rsid w:val="0089259F"/>
    <w:rsid w:val="00893BCB"/>
    <w:rsid w:val="00893DEB"/>
    <w:rsid w:val="00894477"/>
    <w:rsid w:val="0089462A"/>
    <w:rsid w:val="0089502B"/>
    <w:rsid w:val="0089518F"/>
    <w:rsid w:val="00895A00"/>
    <w:rsid w:val="00895D84"/>
    <w:rsid w:val="00896035"/>
    <w:rsid w:val="00896F98"/>
    <w:rsid w:val="00896FA5"/>
    <w:rsid w:val="0089778B"/>
    <w:rsid w:val="00897929"/>
    <w:rsid w:val="008979CF"/>
    <w:rsid w:val="008A02A9"/>
    <w:rsid w:val="008A0C70"/>
    <w:rsid w:val="008A0EAD"/>
    <w:rsid w:val="008A1382"/>
    <w:rsid w:val="008A23D8"/>
    <w:rsid w:val="008A3BA3"/>
    <w:rsid w:val="008A42D2"/>
    <w:rsid w:val="008A4C74"/>
    <w:rsid w:val="008A6808"/>
    <w:rsid w:val="008A6D83"/>
    <w:rsid w:val="008A766F"/>
    <w:rsid w:val="008A782C"/>
    <w:rsid w:val="008A7BBF"/>
    <w:rsid w:val="008B009E"/>
    <w:rsid w:val="008B1DD7"/>
    <w:rsid w:val="008B2750"/>
    <w:rsid w:val="008B41AF"/>
    <w:rsid w:val="008B5494"/>
    <w:rsid w:val="008B571F"/>
    <w:rsid w:val="008B5B41"/>
    <w:rsid w:val="008B7DF5"/>
    <w:rsid w:val="008C083C"/>
    <w:rsid w:val="008C0A9E"/>
    <w:rsid w:val="008C1761"/>
    <w:rsid w:val="008C24C1"/>
    <w:rsid w:val="008C3B9D"/>
    <w:rsid w:val="008C3E10"/>
    <w:rsid w:val="008C5455"/>
    <w:rsid w:val="008C6049"/>
    <w:rsid w:val="008C6F0F"/>
    <w:rsid w:val="008C7E3C"/>
    <w:rsid w:val="008D1A24"/>
    <w:rsid w:val="008D1B52"/>
    <w:rsid w:val="008D2222"/>
    <w:rsid w:val="008D3133"/>
    <w:rsid w:val="008D4255"/>
    <w:rsid w:val="008D6243"/>
    <w:rsid w:val="008D7C64"/>
    <w:rsid w:val="008E0308"/>
    <w:rsid w:val="008E046C"/>
    <w:rsid w:val="008E0AF1"/>
    <w:rsid w:val="008E2049"/>
    <w:rsid w:val="008E2849"/>
    <w:rsid w:val="008E2D39"/>
    <w:rsid w:val="008E343A"/>
    <w:rsid w:val="008E3C76"/>
    <w:rsid w:val="008E44BA"/>
    <w:rsid w:val="008E7023"/>
    <w:rsid w:val="008E7A94"/>
    <w:rsid w:val="008E7C2F"/>
    <w:rsid w:val="008F09AD"/>
    <w:rsid w:val="008F0E3D"/>
    <w:rsid w:val="008F1628"/>
    <w:rsid w:val="008F1A62"/>
    <w:rsid w:val="008F3DBB"/>
    <w:rsid w:val="008F411B"/>
    <w:rsid w:val="008F508A"/>
    <w:rsid w:val="008F63B8"/>
    <w:rsid w:val="008F6E1A"/>
    <w:rsid w:val="0090010C"/>
    <w:rsid w:val="009002AA"/>
    <w:rsid w:val="0090051C"/>
    <w:rsid w:val="00900A7B"/>
    <w:rsid w:val="00901AC8"/>
    <w:rsid w:val="0090226D"/>
    <w:rsid w:val="0090361C"/>
    <w:rsid w:val="00903963"/>
    <w:rsid w:val="0090396B"/>
    <w:rsid w:val="00905B12"/>
    <w:rsid w:val="00905DC2"/>
    <w:rsid w:val="00906C1E"/>
    <w:rsid w:val="00906E29"/>
    <w:rsid w:val="0091156A"/>
    <w:rsid w:val="00911ACD"/>
    <w:rsid w:val="0091258B"/>
    <w:rsid w:val="00913BD4"/>
    <w:rsid w:val="009146C0"/>
    <w:rsid w:val="0091602F"/>
    <w:rsid w:val="009161CF"/>
    <w:rsid w:val="009172FC"/>
    <w:rsid w:val="0091732F"/>
    <w:rsid w:val="00920474"/>
    <w:rsid w:val="0092136A"/>
    <w:rsid w:val="009224A2"/>
    <w:rsid w:val="00922C37"/>
    <w:rsid w:val="00923662"/>
    <w:rsid w:val="00924E76"/>
    <w:rsid w:val="00925045"/>
    <w:rsid w:val="00926671"/>
    <w:rsid w:val="00927421"/>
    <w:rsid w:val="00927801"/>
    <w:rsid w:val="009303BD"/>
    <w:rsid w:val="00930480"/>
    <w:rsid w:val="009304F4"/>
    <w:rsid w:val="00930651"/>
    <w:rsid w:val="00930731"/>
    <w:rsid w:val="00931660"/>
    <w:rsid w:val="00931F27"/>
    <w:rsid w:val="009324E2"/>
    <w:rsid w:val="009329CA"/>
    <w:rsid w:val="00934570"/>
    <w:rsid w:val="009346F2"/>
    <w:rsid w:val="00934C6A"/>
    <w:rsid w:val="009358D5"/>
    <w:rsid w:val="00935AB1"/>
    <w:rsid w:val="00936AC9"/>
    <w:rsid w:val="00941573"/>
    <w:rsid w:val="00941F79"/>
    <w:rsid w:val="009421F8"/>
    <w:rsid w:val="0094251A"/>
    <w:rsid w:val="009427A9"/>
    <w:rsid w:val="009433E3"/>
    <w:rsid w:val="00943F93"/>
    <w:rsid w:val="009500B4"/>
    <w:rsid w:val="00952B03"/>
    <w:rsid w:val="00952F33"/>
    <w:rsid w:val="00953734"/>
    <w:rsid w:val="009545DB"/>
    <w:rsid w:val="00954CA7"/>
    <w:rsid w:val="0095536C"/>
    <w:rsid w:val="009554F1"/>
    <w:rsid w:val="009561AC"/>
    <w:rsid w:val="00956BBA"/>
    <w:rsid w:val="009573D3"/>
    <w:rsid w:val="009606B1"/>
    <w:rsid w:val="00960728"/>
    <w:rsid w:val="00960AF4"/>
    <w:rsid w:val="009619FF"/>
    <w:rsid w:val="00962339"/>
    <w:rsid w:val="00964388"/>
    <w:rsid w:val="00964860"/>
    <w:rsid w:val="009648A2"/>
    <w:rsid w:val="00964D65"/>
    <w:rsid w:val="009654FF"/>
    <w:rsid w:val="009657E2"/>
    <w:rsid w:val="009663CC"/>
    <w:rsid w:val="00966626"/>
    <w:rsid w:val="00967B4D"/>
    <w:rsid w:val="00967E32"/>
    <w:rsid w:val="009703CD"/>
    <w:rsid w:val="00973257"/>
    <w:rsid w:val="00974641"/>
    <w:rsid w:val="00974703"/>
    <w:rsid w:val="00975102"/>
    <w:rsid w:val="00975EC0"/>
    <w:rsid w:val="009763B8"/>
    <w:rsid w:val="00976EDB"/>
    <w:rsid w:val="009805DE"/>
    <w:rsid w:val="00980757"/>
    <w:rsid w:val="00981DFD"/>
    <w:rsid w:val="00981FD4"/>
    <w:rsid w:val="00983A02"/>
    <w:rsid w:val="00983CDC"/>
    <w:rsid w:val="00985C46"/>
    <w:rsid w:val="00986935"/>
    <w:rsid w:val="00990941"/>
    <w:rsid w:val="00991049"/>
    <w:rsid w:val="00991350"/>
    <w:rsid w:val="00991D41"/>
    <w:rsid w:val="009923B8"/>
    <w:rsid w:val="00993159"/>
    <w:rsid w:val="0099339F"/>
    <w:rsid w:val="00993F8F"/>
    <w:rsid w:val="00996D08"/>
    <w:rsid w:val="00996D2F"/>
    <w:rsid w:val="0099743D"/>
    <w:rsid w:val="0099786F"/>
    <w:rsid w:val="009A0752"/>
    <w:rsid w:val="009A07CC"/>
    <w:rsid w:val="009A0E33"/>
    <w:rsid w:val="009A0F04"/>
    <w:rsid w:val="009A17B4"/>
    <w:rsid w:val="009A2205"/>
    <w:rsid w:val="009A2252"/>
    <w:rsid w:val="009A22E9"/>
    <w:rsid w:val="009A2A33"/>
    <w:rsid w:val="009A2F6C"/>
    <w:rsid w:val="009A414E"/>
    <w:rsid w:val="009A4393"/>
    <w:rsid w:val="009A4B87"/>
    <w:rsid w:val="009A4E1F"/>
    <w:rsid w:val="009A50BE"/>
    <w:rsid w:val="009A6D9D"/>
    <w:rsid w:val="009A6FE7"/>
    <w:rsid w:val="009A73CC"/>
    <w:rsid w:val="009A7598"/>
    <w:rsid w:val="009B03C3"/>
    <w:rsid w:val="009B047A"/>
    <w:rsid w:val="009B0CFB"/>
    <w:rsid w:val="009B1600"/>
    <w:rsid w:val="009B1B6B"/>
    <w:rsid w:val="009B2080"/>
    <w:rsid w:val="009B2500"/>
    <w:rsid w:val="009B2823"/>
    <w:rsid w:val="009B29FF"/>
    <w:rsid w:val="009B2B86"/>
    <w:rsid w:val="009B2D26"/>
    <w:rsid w:val="009B3933"/>
    <w:rsid w:val="009B4694"/>
    <w:rsid w:val="009B539B"/>
    <w:rsid w:val="009B6030"/>
    <w:rsid w:val="009B7A75"/>
    <w:rsid w:val="009C02BC"/>
    <w:rsid w:val="009C0607"/>
    <w:rsid w:val="009C1D9D"/>
    <w:rsid w:val="009C300D"/>
    <w:rsid w:val="009C3248"/>
    <w:rsid w:val="009C33C5"/>
    <w:rsid w:val="009C413D"/>
    <w:rsid w:val="009C45AC"/>
    <w:rsid w:val="009C4B6D"/>
    <w:rsid w:val="009C5850"/>
    <w:rsid w:val="009C5890"/>
    <w:rsid w:val="009C717F"/>
    <w:rsid w:val="009D08A1"/>
    <w:rsid w:val="009D25DA"/>
    <w:rsid w:val="009D264F"/>
    <w:rsid w:val="009D3FCF"/>
    <w:rsid w:val="009D473C"/>
    <w:rsid w:val="009D51B0"/>
    <w:rsid w:val="009D6955"/>
    <w:rsid w:val="009E0970"/>
    <w:rsid w:val="009E13D0"/>
    <w:rsid w:val="009E32F3"/>
    <w:rsid w:val="009E36D2"/>
    <w:rsid w:val="009E384B"/>
    <w:rsid w:val="009E3A62"/>
    <w:rsid w:val="009E3A9B"/>
    <w:rsid w:val="009E413B"/>
    <w:rsid w:val="009E45D3"/>
    <w:rsid w:val="009E4A9A"/>
    <w:rsid w:val="009E4F59"/>
    <w:rsid w:val="009E74C4"/>
    <w:rsid w:val="009F0C3B"/>
    <w:rsid w:val="009F1859"/>
    <w:rsid w:val="009F2663"/>
    <w:rsid w:val="009F3ED3"/>
    <w:rsid w:val="009F40DD"/>
    <w:rsid w:val="009F43FB"/>
    <w:rsid w:val="009F4A08"/>
    <w:rsid w:val="009F5126"/>
    <w:rsid w:val="009F55C0"/>
    <w:rsid w:val="009F5712"/>
    <w:rsid w:val="009F652B"/>
    <w:rsid w:val="009F6BCF"/>
    <w:rsid w:val="009F6E4E"/>
    <w:rsid w:val="009F706F"/>
    <w:rsid w:val="009F748F"/>
    <w:rsid w:val="00A00D39"/>
    <w:rsid w:val="00A02EA4"/>
    <w:rsid w:val="00A0403C"/>
    <w:rsid w:val="00A042D6"/>
    <w:rsid w:val="00A04541"/>
    <w:rsid w:val="00A04F64"/>
    <w:rsid w:val="00A05133"/>
    <w:rsid w:val="00A063C0"/>
    <w:rsid w:val="00A06DF2"/>
    <w:rsid w:val="00A06F18"/>
    <w:rsid w:val="00A07CE4"/>
    <w:rsid w:val="00A102D9"/>
    <w:rsid w:val="00A1211E"/>
    <w:rsid w:val="00A1280C"/>
    <w:rsid w:val="00A1282C"/>
    <w:rsid w:val="00A12F2D"/>
    <w:rsid w:val="00A132B9"/>
    <w:rsid w:val="00A145EA"/>
    <w:rsid w:val="00A146FA"/>
    <w:rsid w:val="00A14E53"/>
    <w:rsid w:val="00A15E1A"/>
    <w:rsid w:val="00A160C1"/>
    <w:rsid w:val="00A174D9"/>
    <w:rsid w:val="00A206F6"/>
    <w:rsid w:val="00A209E8"/>
    <w:rsid w:val="00A20F56"/>
    <w:rsid w:val="00A21265"/>
    <w:rsid w:val="00A21429"/>
    <w:rsid w:val="00A21547"/>
    <w:rsid w:val="00A228FF"/>
    <w:rsid w:val="00A2301C"/>
    <w:rsid w:val="00A23208"/>
    <w:rsid w:val="00A2475F"/>
    <w:rsid w:val="00A24FD2"/>
    <w:rsid w:val="00A26D01"/>
    <w:rsid w:val="00A30ED5"/>
    <w:rsid w:val="00A30EEC"/>
    <w:rsid w:val="00A331E0"/>
    <w:rsid w:val="00A332C3"/>
    <w:rsid w:val="00A33436"/>
    <w:rsid w:val="00A3370D"/>
    <w:rsid w:val="00A349E0"/>
    <w:rsid w:val="00A36B12"/>
    <w:rsid w:val="00A36E12"/>
    <w:rsid w:val="00A36EE9"/>
    <w:rsid w:val="00A36F77"/>
    <w:rsid w:val="00A37BF3"/>
    <w:rsid w:val="00A40CEB"/>
    <w:rsid w:val="00A42B9D"/>
    <w:rsid w:val="00A43096"/>
    <w:rsid w:val="00A43CD6"/>
    <w:rsid w:val="00A43E31"/>
    <w:rsid w:val="00A44581"/>
    <w:rsid w:val="00A453D2"/>
    <w:rsid w:val="00A458E9"/>
    <w:rsid w:val="00A4662A"/>
    <w:rsid w:val="00A47109"/>
    <w:rsid w:val="00A47333"/>
    <w:rsid w:val="00A50064"/>
    <w:rsid w:val="00A5079C"/>
    <w:rsid w:val="00A50853"/>
    <w:rsid w:val="00A52354"/>
    <w:rsid w:val="00A54A1D"/>
    <w:rsid w:val="00A54AB0"/>
    <w:rsid w:val="00A55574"/>
    <w:rsid w:val="00A5572C"/>
    <w:rsid w:val="00A55AEB"/>
    <w:rsid w:val="00A55B16"/>
    <w:rsid w:val="00A5633C"/>
    <w:rsid w:val="00A56D88"/>
    <w:rsid w:val="00A5741A"/>
    <w:rsid w:val="00A57436"/>
    <w:rsid w:val="00A57B44"/>
    <w:rsid w:val="00A57DCF"/>
    <w:rsid w:val="00A610CC"/>
    <w:rsid w:val="00A61749"/>
    <w:rsid w:val="00A61ABE"/>
    <w:rsid w:val="00A6228A"/>
    <w:rsid w:val="00A62A0A"/>
    <w:rsid w:val="00A63BDD"/>
    <w:rsid w:val="00A64772"/>
    <w:rsid w:val="00A65D25"/>
    <w:rsid w:val="00A65DDB"/>
    <w:rsid w:val="00A662DE"/>
    <w:rsid w:val="00A67C87"/>
    <w:rsid w:val="00A71A91"/>
    <w:rsid w:val="00A7387A"/>
    <w:rsid w:val="00A74173"/>
    <w:rsid w:val="00A742EB"/>
    <w:rsid w:val="00A74C4C"/>
    <w:rsid w:val="00A76375"/>
    <w:rsid w:val="00A7657B"/>
    <w:rsid w:val="00A779E3"/>
    <w:rsid w:val="00A80591"/>
    <w:rsid w:val="00A81357"/>
    <w:rsid w:val="00A81948"/>
    <w:rsid w:val="00A81F7A"/>
    <w:rsid w:val="00A82F38"/>
    <w:rsid w:val="00A83DA6"/>
    <w:rsid w:val="00A84385"/>
    <w:rsid w:val="00A856C3"/>
    <w:rsid w:val="00A861AA"/>
    <w:rsid w:val="00A865EC"/>
    <w:rsid w:val="00A868AD"/>
    <w:rsid w:val="00A87B94"/>
    <w:rsid w:val="00A9130A"/>
    <w:rsid w:val="00A9130D"/>
    <w:rsid w:val="00A91F28"/>
    <w:rsid w:val="00A9205B"/>
    <w:rsid w:val="00A92C92"/>
    <w:rsid w:val="00A93251"/>
    <w:rsid w:val="00A939C0"/>
    <w:rsid w:val="00A945C4"/>
    <w:rsid w:val="00A9499E"/>
    <w:rsid w:val="00A95645"/>
    <w:rsid w:val="00A956F2"/>
    <w:rsid w:val="00A96ADE"/>
    <w:rsid w:val="00A96E17"/>
    <w:rsid w:val="00A97098"/>
    <w:rsid w:val="00A9709E"/>
    <w:rsid w:val="00A97166"/>
    <w:rsid w:val="00A972BB"/>
    <w:rsid w:val="00A97325"/>
    <w:rsid w:val="00AA03AE"/>
    <w:rsid w:val="00AA1490"/>
    <w:rsid w:val="00AA2C3E"/>
    <w:rsid w:val="00AA39A8"/>
    <w:rsid w:val="00AA4E0D"/>
    <w:rsid w:val="00AA5475"/>
    <w:rsid w:val="00AA618E"/>
    <w:rsid w:val="00AA6208"/>
    <w:rsid w:val="00AA65C4"/>
    <w:rsid w:val="00AA7243"/>
    <w:rsid w:val="00AB10A3"/>
    <w:rsid w:val="00AB17E6"/>
    <w:rsid w:val="00AB3493"/>
    <w:rsid w:val="00AB4BB5"/>
    <w:rsid w:val="00AB4EE1"/>
    <w:rsid w:val="00AB50D7"/>
    <w:rsid w:val="00AB6408"/>
    <w:rsid w:val="00AB7070"/>
    <w:rsid w:val="00AB7567"/>
    <w:rsid w:val="00AC2099"/>
    <w:rsid w:val="00AC25B2"/>
    <w:rsid w:val="00AC28C2"/>
    <w:rsid w:val="00AC2E35"/>
    <w:rsid w:val="00AC315C"/>
    <w:rsid w:val="00AC37B3"/>
    <w:rsid w:val="00AC4BA5"/>
    <w:rsid w:val="00AC711B"/>
    <w:rsid w:val="00AD0AE8"/>
    <w:rsid w:val="00AD23C9"/>
    <w:rsid w:val="00AD2D10"/>
    <w:rsid w:val="00AD2FC9"/>
    <w:rsid w:val="00AD553A"/>
    <w:rsid w:val="00AD6EB0"/>
    <w:rsid w:val="00AD7745"/>
    <w:rsid w:val="00AE08DB"/>
    <w:rsid w:val="00AE1BC0"/>
    <w:rsid w:val="00AE2230"/>
    <w:rsid w:val="00AE294E"/>
    <w:rsid w:val="00AE3DA4"/>
    <w:rsid w:val="00AE4362"/>
    <w:rsid w:val="00AE4F29"/>
    <w:rsid w:val="00AE5347"/>
    <w:rsid w:val="00AE574E"/>
    <w:rsid w:val="00AE5943"/>
    <w:rsid w:val="00AE6166"/>
    <w:rsid w:val="00AF023D"/>
    <w:rsid w:val="00AF0C2A"/>
    <w:rsid w:val="00AF2B80"/>
    <w:rsid w:val="00AF3C40"/>
    <w:rsid w:val="00AF5CEF"/>
    <w:rsid w:val="00AF6087"/>
    <w:rsid w:val="00AF6E72"/>
    <w:rsid w:val="00AF78F8"/>
    <w:rsid w:val="00B00292"/>
    <w:rsid w:val="00B002C2"/>
    <w:rsid w:val="00B009B5"/>
    <w:rsid w:val="00B0132B"/>
    <w:rsid w:val="00B014A9"/>
    <w:rsid w:val="00B01A72"/>
    <w:rsid w:val="00B0326F"/>
    <w:rsid w:val="00B033B3"/>
    <w:rsid w:val="00B03784"/>
    <w:rsid w:val="00B05D5B"/>
    <w:rsid w:val="00B0623B"/>
    <w:rsid w:val="00B069FB"/>
    <w:rsid w:val="00B06AC1"/>
    <w:rsid w:val="00B072BB"/>
    <w:rsid w:val="00B110CC"/>
    <w:rsid w:val="00B1207E"/>
    <w:rsid w:val="00B12611"/>
    <w:rsid w:val="00B13F92"/>
    <w:rsid w:val="00B170A2"/>
    <w:rsid w:val="00B20551"/>
    <w:rsid w:val="00B20670"/>
    <w:rsid w:val="00B213C7"/>
    <w:rsid w:val="00B2142D"/>
    <w:rsid w:val="00B21F97"/>
    <w:rsid w:val="00B22136"/>
    <w:rsid w:val="00B22683"/>
    <w:rsid w:val="00B240B6"/>
    <w:rsid w:val="00B25DFB"/>
    <w:rsid w:val="00B26900"/>
    <w:rsid w:val="00B27242"/>
    <w:rsid w:val="00B273DF"/>
    <w:rsid w:val="00B3105B"/>
    <w:rsid w:val="00B31212"/>
    <w:rsid w:val="00B3422C"/>
    <w:rsid w:val="00B346F1"/>
    <w:rsid w:val="00B368E3"/>
    <w:rsid w:val="00B41FB9"/>
    <w:rsid w:val="00B4478C"/>
    <w:rsid w:val="00B45D25"/>
    <w:rsid w:val="00B464FC"/>
    <w:rsid w:val="00B47852"/>
    <w:rsid w:val="00B47C9F"/>
    <w:rsid w:val="00B47E40"/>
    <w:rsid w:val="00B5054B"/>
    <w:rsid w:val="00B50584"/>
    <w:rsid w:val="00B53249"/>
    <w:rsid w:val="00B534B5"/>
    <w:rsid w:val="00B5360A"/>
    <w:rsid w:val="00B53DF3"/>
    <w:rsid w:val="00B54FDD"/>
    <w:rsid w:val="00B555BA"/>
    <w:rsid w:val="00B55863"/>
    <w:rsid w:val="00B55CE3"/>
    <w:rsid w:val="00B55CEE"/>
    <w:rsid w:val="00B5694A"/>
    <w:rsid w:val="00B56BBB"/>
    <w:rsid w:val="00B57250"/>
    <w:rsid w:val="00B57359"/>
    <w:rsid w:val="00B601C8"/>
    <w:rsid w:val="00B61EFD"/>
    <w:rsid w:val="00B63256"/>
    <w:rsid w:val="00B65BDF"/>
    <w:rsid w:val="00B65E6C"/>
    <w:rsid w:val="00B65FFE"/>
    <w:rsid w:val="00B66EF5"/>
    <w:rsid w:val="00B70EA8"/>
    <w:rsid w:val="00B70FEB"/>
    <w:rsid w:val="00B72927"/>
    <w:rsid w:val="00B72F85"/>
    <w:rsid w:val="00B739AF"/>
    <w:rsid w:val="00B73CDD"/>
    <w:rsid w:val="00B74839"/>
    <w:rsid w:val="00B74CA4"/>
    <w:rsid w:val="00B75086"/>
    <w:rsid w:val="00B7588F"/>
    <w:rsid w:val="00B7603F"/>
    <w:rsid w:val="00B76954"/>
    <w:rsid w:val="00B76E73"/>
    <w:rsid w:val="00B83017"/>
    <w:rsid w:val="00B83278"/>
    <w:rsid w:val="00B84999"/>
    <w:rsid w:val="00B85A9A"/>
    <w:rsid w:val="00B86149"/>
    <w:rsid w:val="00B90D60"/>
    <w:rsid w:val="00B91B10"/>
    <w:rsid w:val="00B93D33"/>
    <w:rsid w:val="00B93E16"/>
    <w:rsid w:val="00B95772"/>
    <w:rsid w:val="00B95F7B"/>
    <w:rsid w:val="00B96CB3"/>
    <w:rsid w:val="00B96FD2"/>
    <w:rsid w:val="00B97090"/>
    <w:rsid w:val="00B973AA"/>
    <w:rsid w:val="00BA07B8"/>
    <w:rsid w:val="00BA0C49"/>
    <w:rsid w:val="00BA1394"/>
    <w:rsid w:val="00BA3AF0"/>
    <w:rsid w:val="00BA4087"/>
    <w:rsid w:val="00BA40F7"/>
    <w:rsid w:val="00BA46FF"/>
    <w:rsid w:val="00BA4B70"/>
    <w:rsid w:val="00BA50BF"/>
    <w:rsid w:val="00BA67C3"/>
    <w:rsid w:val="00BA7533"/>
    <w:rsid w:val="00BA7AB3"/>
    <w:rsid w:val="00BA7EA0"/>
    <w:rsid w:val="00BB0855"/>
    <w:rsid w:val="00BB0D9B"/>
    <w:rsid w:val="00BB36C0"/>
    <w:rsid w:val="00BB38D3"/>
    <w:rsid w:val="00BB6941"/>
    <w:rsid w:val="00BB6AB0"/>
    <w:rsid w:val="00BB6BD1"/>
    <w:rsid w:val="00BB6F60"/>
    <w:rsid w:val="00BB772D"/>
    <w:rsid w:val="00BC0C0E"/>
    <w:rsid w:val="00BC1C68"/>
    <w:rsid w:val="00BC1D8E"/>
    <w:rsid w:val="00BC1E09"/>
    <w:rsid w:val="00BC205A"/>
    <w:rsid w:val="00BC334C"/>
    <w:rsid w:val="00BC3357"/>
    <w:rsid w:val="00BC3BD9"/>
    <w:rsid w:val="00BC3F0C"/>
    <w:rsid w:val="00BC4BB3"/>
    <w:rsid w:val="00BC4C10"/>
    <w:rsid w:val="00BC5914"/>
    <w:rsid w:val="00BC61D9"/>
    <w:rsid w:val="00BC626E"/>
    <w:rsid w:val="00BC6F6E"/>
    <w:rsid w:val="00BD07D8"/>
    <w:rsid w:val="00BD1026"/>
    <w:rsid w:val="00BD1C3F"/>
    <w:rsid w:val="00BD239D"/>
    <w:rsid w:val="00BD39C0"/>
    <w:rsid w:val="00BD4D9C"/>
    <w:rsid w:val="00BD5740"/>
    <w:rsid w:val="00BD5B25"/>
    <w:rsid w:val="00BD6870"/>
    <w:rsid w:val="00BD696B"/>
    <w:rsid w:val="00BE00E0"/>
    <w:rsid w:val="00BE08B7"/>
    <w:rsid w:val="00BE0AE9"/>
    <w:rsid w:val="00BE0DAD"/>
    <w:rsid w:val="00BE12B3"/>
    <w:rsid w:val="00BE145A"/>
    <w:rsid w:val="00BE19D8"/>
    <w:rsid w:val="00BE19F2"/>
    <w:rsid w:val="00BE1AE0"/>
    <w:rsid w:val="00BE20D4"/>
    <w:rsid w:val="00BE27D0"/>
    <w:rsid w:val="00BE28A3"/>
    <w:rsid w:val="00BE2F91"/>
    <w:rsid w:val="00BE5288"/>
    <w:rsid w:val="00BE54AE"/>
    <w:rsid w:val="00BE5699"/>
    <w:rsid w:val="00BE73F1"/>
    <w:rsid w:val="00BF02F8"/>
    <w:rsid w:val="00BF05AD"/>
    <w:rsid w:val="00BF1658"/>
    <w:rsid w:val="00BF1A59"/>
    <w:rsid w:val="00BF371A"/>
    <w:rsid w:val="00BF6011"/>
    <w:rsid w:val="00C0094F"/>
    <w:rsid w:val="00C01DED"/>
    <w:rsid w:val="00C04CF1"/>
    <w:rsid w:val="00C05034"/>
    <w:rsid w:val="00C0537B"/>
    <w:rsid w:val="00C068B9"/>
    <w:rsid w:val="00C06A01"/>
    <w:rsid w:val="00C10F9A"/>
    <w:rsid w:val="00C113F8"/>
    <w:rsid w:val="00C11EF6"/>
    <w:rsid w:val="00C12C24"/>
    <w:rsid w:val="00C131C9"/>
    <w:rsid w:val="00C139C0"/>
    <w:rsid w:val="00C14596"/>
    <w:rsid w:val="00C15283"/>
    <w:rsid w:val="00C164EF"/>
    <w:rsid w:val="00C1701C"/>
    <w:rsid w:val="00C17696"/>
    <w:rsid w:val="00C17A01"/>
    <w:rsid w:val="00C206C4"/>
    <w:rsid w:val="00C217F6"/>
    <w:rsid w:val="00C21961"/>
    <w:rsid w:val="00C21D33"/>
    <w:rsid w:val="00C24BD3"/>
    <w:rsid w:val="00C27A6E"/>
    <w:rsid w:val="00C300DF"/>
    <w:rsid w:val="00C31856"/>
    <w:rsid w:val="00C31B32"/>
    <w:rsid w:val="00C32F2F"/>
    <w:rsid w:val="00C34FCC"/>
    <w:rsid w:val="00C35CD1"/>
    <w:rsid w:val="00C3775F"/>
    <w:rsid w:val="00C37778"/>
    <w:rsid w:val="00C37D15"/>
    <w:rsid w:val="00C4008D"/>
    <w:rsid w:val="00C42200"/>
    <w:rsid w:val="00C42925"/>
    <w:rsid w:val="00C437DE"/>
    <w:rsid w:val="00C44862"/>
    <w:rsid w:val="00C44B65"/>
    <w:rsid w:val="00C44F4B"/>
    <w:rsid w:val="00C453EA"/>
    <w:rsid w:val="00C459F8"/>
    <w:rsid w:val="00C45B70"/>
    <w:rsid w:val="00C46736"/>
    <w:rsid w:val="00C4683E"/>
    <w:rsid w:val="00C46F14"/>
    <w:rsid w:val="00C47242"/>
    <w:rsid w:val="00C47A5E"/>
    <w:rsid w:val="00C50450"/>
    <w:rsid w:val="00C505FE"/>
    <w:rsid w:val="00C50B8B"/>
    <w:rsid w:val="00C526E5"/>
    <w:rsid w:val="00C53327"/>
    <w:rsid w:val="00C53400"/>
    <w:rsid w:val="00C5376A"/>
    <w:rsid w:val="00C53C83"/>
    <w:rsid w:val="00C5531B"/>
    <w:rsid w:val="00C558B3"/>
    <w:rsid w:val="00C567E3"/>
    <w:rsid w:val="00C56A3B"/>
    <w:rsid w:val="00C56AE9"/>
    <w:rsid w:val="00C5750B"/>
    <w:rsid w:val="00C600E5"/>
    <w:rsid w:val="00C61928"/>
    <w:rsid w:val="00C620C0"/>
    <w:rsid w:val="00C63136"/>
    <w:rsid w:val="00C63735"/>
    <w:rsid w:val="00C645FB"/>
    <w:rsid w:val="00C64764"/>
    <w:rsid w:val="00C66CE6"/>
    <w:rsid w:val="00C66D39"/>
    <w:rsid w:val="00C67CA0"/>
    <w:rsid w:val="00C7026A"/>
    <w:rsid w:val="00C70E16"/>
    <w:rsid w:val="00C70FB0"/>
    <w:rsid w:val="00C713B9"/>
    <w:rsid w:val="00C7321F"/>
    <w:rsid w:val="00C75BFE"/>
    <w:rsid w:val="00C75EC7"/>
    <w:rsid w:val="00C76005"/>
    <w:rsid w:val="00C76B9E"/>
    <w:rsid w:val="00C76FB7"/>
    <w:rsid w:val="00C7778E"/>
    <w:rsid w:val="00C779ED"/>
    <w:rsid w:val="00C81BD0"/>
    <w:rsid w:val="00C82C86"/>
    <w:rsid w:val="00C83DC4"/>
    <w:rsid w:val="00C86A6E"/>
    <w:rsid w:val="00C9041D"/>
    <w:rsid w:val="00C90BE3"/>
    <w:rsid w:val="00C90C96"/>
    <w:rsid w:val="00C912D4"/>
    <w:rsid w:val="00C91665"/>
    <w:rsid w:val="00C94006"/>
    <w:rsid w:val="00C94B52"/>
    <w:rsid w:val="00C95EA7"/>
    <w:rsid w:val="00C96629"/>
    <w:rsid w:val="00C96B0F"/>
    <w:rsid w:val="00CA0EF1"/>
    <w:rsid w:val="00CA3436"/>
    <w:rsid w:val="00CA3853"/>
    <w:rsid w:val="00CA447E"/>
    <w:rsid w:val="00CA4B85"/>
    <w:rsid w:val="00CA4BA2"/>
    <w:rsid w:val="00CA55BD"/>
    <w:rsid w:val="00CA60E1"/>
    <w:rsid w:val="00CA6ED2"/>
    <w:rsid w:val="00CB098D"/>
    <w:rsid w:val="00CB0D58"/>
    <w:rsid w:val="00CB0F1A"/>
    <w:rsid w:val="00CB14A2"/>
    <w:rsid w:val="00CB157F"/>
    <w:rsid w:val="00CB2E00"/>
    <w:rsid w:val="00CB4DF6"/>
    <w:rsid w:val="00CB4F12"/>
    <w:rsid w:val="00CB66DD"/>
    <w:rsid w:val="00CB72A5"/>
    <w:rsid w:val="00CB74E0"/>
    <w:rsid w:val="00CC1891"/>
    <w:rsid w:val="00CC23E6"/>
    <w:rsid w:val="00CC24DC"/>
    <w:rsid w:val="00CC296D"/>
    <w:rsid w:val="00CC3BF5"/>
    <w:rsid w:val="00CC3D29"/>
    <w:rsid w:val="00CC5301"/>
    <w:rsid w:val="00CC5638"/>
    <w:rsid w:val="00CC6FD2"/>
    <w:rsid w:val="00CD0C1A"/>
    <w:rsid w:val="00CD104A"/>
    <w:rsid w:val="00CD2160"/>
    <w:rsid w:val="00CD3745"/>
    <w:rsid w:val="00CD37B7"/>
    <w:rsid w:val="00CD3ABD"/>
    <w:rsid w:val="00CD3C6F"/>
    <w:rsid w:val="00CD3DBF"/>
    <w:rsid w:val="00CD4039"/>
    <w:rsid w:val="00CD4227"/>
    <w:rsid w:val="00CD4E02"/>
    <w:rsid w:val="00CD5A4F"/>
    <w:rsid w:val="00CD5F6B"/>
    <w:rsid w:val="00CD7826"/>
    <w:rsid w:val="00CE12AF"/>
    <w:rsid w:val="00CE3E9E"/>
    <w:rsid w:val="00CE3FEF"/>
    <w:rsid w:val="00CE5BF0"/>
    <w:rsid w:val="00CE6353"/>
    <w:rsid w:val="00CE65E8"/>
    <w:rsid w:val="00CE70D0"/>
    <w:rsid w:val="00CE7687"/>
    <w:rsid w:val="00CF06EF"/>
    <w:rsid w:val="00CF11C6"/>
    <w:rsid w:val="00CF158B"/>
    <w:rsid w:val="00CF2730"/>
    <w:rsid w:val="00CF2D2D"/>
    <w:rsid w:val="00CF3027"/>
    <w:rsid w:val="00CF4D9B"/>
    <w:rsid w:val="00CF6242"/>
    <w:rsid w:val="00CF660B"/>
    <w:rsid w:val="00CF73EB"/>
    <w:rsid w:val="00CF7713"/>
    <w:rsid w:val="00D00B16"/>
    <w:rsid w:val="00D00BC0"/>
    <w:rsid w:val="00D01579"/>
    <w:rsid w:val="00D01D8F"/>
    <w:rsid w:val="00D03EB1"/>
    <w:rsid w:val="00D05980"/>
    <w:rsid w:val="00D05A4E"/>
    <w:rsid w:val="00D05A4F"/>
    <w:rsid w:val="00D10037"/>
    <w:rsid w:val="00D109B9"/>
    <w:rsid w:val="00D112E7"/>
    <w:rsid w:val="00D118EC"/>
    <w:rsid w:val="00D12344"/>
    <w:rsid w:val="00D12CB3"/>
    <w:rsid w:val="00D14017"/>
    <w:rsid w:val="00D141B2"/>
    <w:rsid w:val="00D14DBF"/>
    <w:rsid w:val="00D15856"/>
    <w:rsid w:val="00D17FE5"/>
    <w:rsid w:val="00D209AD"/>
    <w:rsid w:val="00D230D8"/>
    <w:rsid w:val="00D24162"/>
    <w:rsid w:val="00D255A0"/>
    <w:rsid w:val="00D256EC"/>
    <w:rsid w:val="00D2643E"/>
    <w:rsid w:val="00D2687C"/>
    <w:rsid w:val="00D307BA"/>
    <w:rsid w:val="00D31F96"/>
    <w:rsid w:val="00D329BF"/>
    <w:rsid w:val="00D32F77"/>
    <w:rsid w:val="00D33589"/>
    <w:rsid w:val="00D33C81"/>
    <w:rsid w:val="00D33F1B"/>
    <w:rsid w:val="00D34AF8"/>
    <w:rsid w:val="00D3549E"/>
    <w:rsid w:val="00D355AB"/>
    <w:rsid w:val="00D35652"/>
    <w:rsid w:val="00D35759"/>
    <w:rsid w:val="00D36C97"/>
    <w:rsid w:val="00D3702C"/>
    <w:rsid w:val="00D370BA"/>
    <w:rsid w:val="00D4093D"/>
    <w:rsid w:val="00D4163F"/>
    <w:rsid w:val="00D42EBC"/>
    <w:rsid w:val="00D43D59"/>
    <w:rsid w:val="00D44D34"/>
    <w:rsid w:val="00D44E0B"/>
    <w:rsid w:val="00D4535A"/>
    <w:rsid w:val="00D4546C"/>
    <w:rsid w:val="00D45525"/>
    <w:rsid w:val="00D45DCA"/>
    <w:rsid w:val="00D4633D"/>
    <w:rsid w:val="00D4747B"/>
    <w:rsid w:val="00D4753B"/>
    <w:rsid w:val="00D5098F"/>
    <w:rsid w:val="00D50ABA"/>
    <w:rsid w:val="00D52380"/>
    <w:rsid w:val="00D52878"/>
    <w:rsid w:val="00D533FD"/>
    <w:rsid w:val="00D53D81"/>
    <w:rsid w:val="00D55215"/>
    <w:rsid w:val="00D55373"/>
    <w:rsid w:val="00D558F2"/>
    <w:rsid w:val="00D56CF8"/>
    <w:rsid w:val="00D56E7C"/>
    <w:rsid w:val="00D57379"/>
    <w:rsid w:val="00D578F0"/>
    <w:rsid w:val="00D60809"/>
    <w:rsid w:val="00D6092F"/>
    <w:rsid w:val="00D60DAE"/>
    <w:rsid w:val="00D614A6"/>
    <w:rsid w:val="00D640C9"/>
    <w:rsid w:val="00D64F0D"/>
    <w:rsid w:val="00D67442"/>
    <w:rsid w:val="00D7029B"/>
    <w:rsid w:val="00D707BE"/>
    <w:rsid w:val="00D707E5"/>
    <w:rsid w:val="00D70AD3"/>
    <w:rsid w:val="00D70BD3"/>
    <w:rsid w:val="00D71CBD"/>
    <w:rsid w:val="00D729DA"/>
    <w:rsid w:val="00D72CE3"/>
    <w:rsid w:val="00D736E1"/>
    <w:rsid w:val="00D744BC"/>
    <w:rsid w:val="00D7537B"/>
    <w:rsid w:val="00D756BE"/>
    <w:rsid w:val="00D7584C"/>
    <w:rsid w:val="00D81029"/>
    <w:rsid w:val="00D8134D"/>
    <w:rsid w:val="00D813B0"/>
    <w:rsid w:val="00D82D6D"/>
    <w:rsid w:val="00D8450A"/>
    <w:rsid w:val="00D8464B"/>
    <w:rsid w:val="00D847D7"/>
    <w:rsid w:val="00D84812"/>
    <w:rsid w:val="00D84E11"/>
    <w:rsid w:val="00D851D7"/>
    <w:rsid w:val="00D86624"/>
    <w:rsid w:val="00D86F19"/>
    <w:rsid w:val="00D871E9"/>
    <w:rsid w:val="00D874C8"/>
    <w:rsid w:val="00D875A5"/>
    <w:rsid w:val="00D900BC"/>
    <w:rsid w:val="00D90552"/>
    <w:rsid w:val="00D917E1"/>
    <w:rsid w:val="00D9207F"/>
    <w:rsid w:val="00D92A9F"/>
    <w:rsid w:val="00D92DE5"/>
    <w:rsid w:val="00D930AB"/>
    <w:rsid w:val="00D93A41"/>
    <w:rsid w:val="00D94462"/>
    <w:rsid w:val="00D94586"/>
    <w:rsid w:val="00D973DF"/>
    <w:rsid w:val="00D97483"/>
    <w:rsid w:val="00D977AB"/>
    <w:rsid w:val="00D9790B"/>
    <w:rsid w:val="00D97B03"/>
    <w:rsid w:val="00DA06D4"/>
    <w:rsid w:val="00DA0813"/>
    <w:rsid w:val="00DA0DCF"/>
    <w:rsid w:val="00DA117D"/>
    <w:rsid w:val="00DA1D08"/>
    <w:rsid w:val="00DA28AE"/>
    <w:rsid w:val="00DA2DD6"/>
    <w:rsid w:val="00DA3CCE"/>
    <w:rsid w:val="00DA3FB3"/>
    <w:rsid w:val="00DA52B8"/>
    <w:rsid w:val="00DA68EF"/>
    <w:rsid w:val="00DA6ACF"/>
    <w:rsid w:val="00DA6B67"/>
    <w:rsid w:val="00DA6BB8"/>
    <w:rsid w:val="00DA6FB7"/>
    <w:rsid w:val="00DA743A"/>
    <w:rsid w:val="00DA75D1"/>
    <w:rsid w:val="00DB0A09"/>
    <w:rsid w:val="00DB15FF"/>
    <w:rsid w:val="00DB1977"/>
    <w:rsid w:val="00DB2D5A"/>
    <w:rsid w:val="00DB3B2E"/>
    <w:rsid w:val="00DB4A70"/>
    <w:rsid w:val="00DB4CA8"/>
    <w:rsid w:val="00DB5EB5"/>
    <w:rsid w:val="00DB60CD"/>
    <w:rsid w:val="00DB6973"/>
    <w:rsid w:val="00DB7B59"/>
    <w:rsid w:val="00DB7F41"/>
    <w:rsid w:val="00DC07CA"/>
    <w:rsid w:val="00DC09DF"/>
    <w:rsid w:val="00DC1D46"/>
    <w:rsid w:val="00DC2106"/>
    <w:rsid w:val="00DC2606"/>
    <w:rsid w:val="00DC2ECD"/>
    <w:rsid w:val="00DC3188"/>
    <w:rsid w:val="00DC455C"/>
    <w:rsid w:val="00DC4992"/>
    <w:rsid w:val="00DC4C69"/>
    <w:rsid w:val="00DC4D71"/>
    <w:rsid w:val="00DC564B"/>
    <w:rsid w:val="00DC57EA"/>
    <w:rsid w:val="00DC660E"/>
    <w:rsid w:val="00DD0834"/>
    <w:rsid w:val="00DD0EB2"/>
    <w:rsid w:val="00DD1525"/>
    <w:rsid w:val="00DD21D7"/>
    <w:rsid w:val="00DD2788"/>
    <w:rsid w:val="00DD2A7B"/>
    <w:rsid w:val="00DD3097"/>
    <w:rsid w:val="00DD35C0"/>
    <w:rsid w:val="00DD437D"/>
    <w:rsid w:val="00DD4ACC"/>
    <w:rsid w:val="00DD4CC4"/>
    <w:rsid w:val="00DD5258"/>
    <w:rsid w:val="00DD576B"/>
    <w:rsid w:val="00DD681B"/>
    <w:rsid w:val="00DD71D7"/>
    <w:rsid w:val="00DD74CC"/>
    <w:rsid w:val="00DD7B37"/>
    <w:rsid w:val="00DD7E57"/>
    <w:rsid w:val="00DE0238"/>
    <w:rsid w:val="00DE0A54"/>
    <w:rsid w:val="00DE23B5"/>
    <w:rsid w:val="00DE3367"/>
    <w:rsid w:val="00DE3986"/>
    <w:rsid w:val="00DE4058"/>
    <w:rsid w:val="00DE5AB4"/>
    <w:rsid w:val="00DE6B90"/>
    <w:rsid w:val="00DF04DA"/>
    <w:rsid w:val="00DF0985"/>
    <w:rsid w:val="00DF1E12"/>
    <w:rsid w:val="00DF2A22"/>
    <w:rsid w:val="00DF2C9C"/>
    <w:rsid w:val="00DF34F4"/>
    <w:rsid w:val="00DF3894"/>
    <w:rsid w:val="00DF4DDC"/>
    <w:rsid w:val="00DF5B72"/>
    <w:rsid w:val="00E00D75"/>
    <w:rsid w:val="00E02FEC"/>
    <w:rsid w:val="00E03422"/>
    <w:rsid w:val="00E035D6"/>
    <w:rsid w:val="00E038EC"/>
    <w:rsid w:val="00E0479F"/>
    <w:rsid w:val="00E047B0"/>
    <w:rsid w:val="00E04F14"/>
    <w:rsid w:val="00E051FF"/>
    <w:rsid w:val="00E06367"/>
    <w:rsid w:val="00E06FFE"/>
    <w:rsid w:val="00E0705F"/>
    <w:rsid w:val="00E072FF"/>
    <w:rsid w:val="00E07A62"/>
    <w:rsid w:val="00E1030F"/>
    <w:rsid w:val="00E124E4"/>
    <w:rsid w:val="00E12997"/>
    <w:rsid w:val="00E12AD2"/>
    <w:rsid w:val="00E133EA"/>
    <w:rsid w:val="00E136A6"/>
    <w:rsid w:val="00E14B46"/>
    <w:rsid w:val="00E152DA"/>
    <w:rsid w:val="00E17498"/>
    <w:rsid w:val="00E20023"/>
    <w:rsid w:val="00E2064A"/>
    <w:rsid w:val="00E220CE"/>
    <w:rsid w:val="00E220F4"/>
    <w:rsid w:val="00E229AF"/>
    <w:rsid w:val="00E22AA2"/>
    <w:rsid w:val="00E232C7"/>
    <w:rsid w:val="00E23A37"/>
    <w:rsid w:val="00E24078"/>
    <w:rsid w:val="00E24F68"/>
    <w:rsid w:val="00E2503B"/>
    <w:rsid w:val="00E25458"/>
    <w:rsid w:val="00E25B13"/>
    <w:rsid w:val="00E26DD6"/>
    <w:rsid w:val="00E275DF"/>
    <w:rsid w:val="00E2791E"/>
    <w:rsid w:val="00E30B21"/>
    <w:rsid w:val="00E30EE6"/>
    <w:rsid w:val="00E31D86"/>
    <w:rsid w:val="00E32135"/>
    <w:rsid w:val="00E32B62"/>
    <w:rsid w:val="00E336F2"/>
    <w:rsid w:val="00E355CD"/>
    <w:rsid w:val="00E355DA"/>
    <w:rsid w:val="00E3588F"/>
    <w:rsid w:val="00E359E2"/>
    <w:rsid w:val="00E35A76"/>
    <w:rsid w:val="00E35B71"/>
    <w:rsid w:val="00E35D97"/>
    <w:rsid w:val="00E35E79"/>
    <w:rsid w:val="00E36713"/>
    <w:rsid w:val="00E3687F"/>
    <w:rsid w:val="00E370ED"/>
    <w:rsid w:val="00E37496"/>
    <w:rsid w:val="00E37635"/>
    <w:rsid w:val="00E37695"/>
    <w:rsid w:val="00E37765"/>
    <w:rsid w:val="00E401DB"/>
    <w:rsid w:val="00E4037F"/>
    <w:rsid w:val="00E4044F"/>
    <w:rsid w:val="00E409F6"/>
    <w:rsid w:val="00E41AB0"/>
    <w:rsid w:val="00E41E72"/>
    <w:rsid w:val="00E42594"/>
    <w:rsid w:val="00E42BBA"/>
    <w:rsid w:val="00E42D1C"/>
    <w:rsid w:val="00E433DE"/>
    <w:rsid w:val="00E43429"/>
    <w:rsid w:val="00E439F8"/>
    <w:rsid w:val="00E43A1C"/>
    <w:rsid w:val="00E43AF1"/>
    <w:rsid w:val="00E46011"/>
    <w:rsid w:val="00E46B7B"/>
    <w:rsid w:val="00E475ED"/>
    <w:rsid w:val="00E5078C"/>
    <w:rsid w:val="00E51DC2"/>
    <w:rsid w:val="00E52968"/>
    <w:rsid w:val="00E546D8"/>
    <w:rsid w:val="00E54B4F"/>
    <w:rsid w:val="00E560F1"/>
    <w:rsid w:val="00E56A2A"/>
    <w:rsid w:val="00E56BF5"/>
    <w:rsid w:val="00E56CF7"/>
    <w:rsid w:val="00E56E9D"/>
    <w:rsid w:val="00E57F2E"/>
    <w:rsid w:val="00E60238"/>
    <w:rsid w:val="00E60416"/>
    <w:rsid w:val="00E61368"/>
    <w:rsid w:val="00E61E43"/>
    <w:rsid w:val="00E62D9E"/>
    <w:rsid w:val="00E639DF"/>
    <w:rsid w:val="00E63B6F"/>
    <w:rsid w:val="00E63EDF"/>
    <w:rsid w:val="00E6557B"/>
    <w:rsid w:val="00E657A2"/>
    <w:rsid w:val="00E65954"/>
    <w:rsid w:val="00E65A5C"/>
    <w:rsid w:val="00E66C14"/>
    <w:rsid w:val="00E6732C"/>
    <w:rsid w:val="00E72E26"/>
    <w:rsid w:val="00E73601"/>
    <w:rsid w:val="00E75458"/>
    <w:rsid w:val="00E75C12"/>
    <w:rsid w:val="00E75EA6"/>
    <w:rsid w:val="00E76204"/>
    <w:rsid w:val="00E77F5F"/>
    <w:rsid w:val="00E804F7"/>
    <w:rsid w:val="00E80C2C"/>
    <w:rsid w:val="00E81920"/>
    <w:rsid w:val="00E8322B"/>
    <w:rsid w:val="00E855B2"/>
    <w:rsid w:val="00E85F4E"/>
    <w:rsid w:val="00E866E4"/>
    <w:rsid w:val="00E86A12"/>
    <w:rsid w:val="00E873EE"/>
    <w:rsid w:val="00E92263"/>
    <w:rsid w:val="00E93721"/>
    <w:rsid w:val="00E93A97"/>
    <w:rsid w:val="00E93C06"/>
    <w:rsid w:val="00E951A2"/>
    <w:rsid w:val="00E96AD3"/>
    <w:rsid w:val="00E96C17"/>
    <w:rsid w:val="00E9705B"/>
    <w:rsid w:val="00E97E57"/>
    <w:rsid w:val="00EA0BCD"/>
    <w:rsid w:val="00EA0E4F"/>
    <w:rsid w:val="00EA0EA2"/>
    <w:rsid w:val="00EA1677"/>
    <w:rsid w:val="00EA1D54"/>
    <w:rsid w:val="00EA1E5E"/>
    <w:rsid w:val="00EA3028"/>
    <w:rsid w:val="00EA3081"/>
    <w:rsid w:val="00EA3F7B"/>
    <w:rsid w:val="00EA44AB"/>
    <w:rsid w:val="00EA451C"/>
    <w:rsid w:val="00EA4FD8"/>
    <w:rsid w:val="00EA7FCA"/>
    <w:rsid w:val="00EB025A"/>
    <w:rsid w:val="00EB0678"/>
    <w:rsid w:val="00EB06A2"/>
    <w:rsid w:val="00EB1258"/>
    <w:rsid w:val="00EB144A"/>
    <w:rsid w:val="00EB2852"/>
    <w:rsid w:val="00EB2BCD"/>
    <w:rsid w:val="00EB46E8"/>
    <w:rsid w:val="00EB4B4E"/>
    <w:rsid w:val="00EB4E8C"/>
    <w:rsid w:val="00EB534E"/>
    <w:rsid w:val="00EB5895"/>
    <w:rsid w:val="00EB5F37"/>
    <w:rsid w:val="00EB67EF"/>
    <w:rsid w:val="00EB699B"/>
    <w:rsid w:val="00EB75CD"/>
    <w:rsid w:val="00EB7756"/>
    <w:rsid w:val="00EC0A71"/>
    <w:rsid w:val="00EC0EA3"/>
    <w:rsid w:val="00EC1432"/>
    <w:rsid w:val="00EC1E10"/>
    <w:rsid w:val="00EC2C89"/>
    <w:rsid w:val="00EC3102"/>
    <w:rsid w:val="00EC32E6"/>
    <w:rsid w:val="00EC3CAF"/>
    <w:rsid w:val="00EC4BD2"/>
    <w:rsid w:val="00EC4E94"/>
    <w:rsid w:val="00EC527A"/>
    <w:rsid w:val="00ED066E"/>
    <w:rsid w:val="00ED22A0"/>
    <w:rsid w:val="00ED3CE7"/>
    <w:rsid w:val="00ED49FE"/>
    <w:rsid w:val="00ED4D0E"/>
    <w:rsid w:val="00ED639C"/>
    <w:rsid w:val="00ED6A58"/>
    <w:rsid w:val="00ED6FDD"/>
    <w:rsid w:val="00ED7972"/>
    <w:rsid w:val="00ED7B8F"/>
    <w:rsid w:val="00ED7CC3"/>
    <w:rsid w:val="00EE08F9"/>
    <w:rsid w:val="00EE275D"/>
    <w:rsid w:val="00EE2868"/>
    <w:rsid w:val="00EE43F2"/>
    <w:rsid w:val="00EE4C08"/>
    <w:rsid w:val="00EE4D25"/>
    <w:rsid w:val="00EE5575"/>
    <w:rsid w:val="00EE6433"/>
    <w:rsid w:val="00EE6B4E"/>
    <w:rsid w:val="00EE723D"/>
    <w:rsid w:val="00EE7F69"/>
    <w:rsid w:val="00EF1C9D"/>
    <w:rsid w:val="00EF2D57"/>
    <w:rsid w:val="00EF3EDE"/>
    <w:rsid w:val="00EF54A1"/>
    <w:rsid w:val="00EF673C"/>
    <w:rsid w:val="00EF7CFC"/>
    <w:rsid w:val="00F00152"/>
    <w:rsid w:val="00F01719"/>
    <w:rsid w:val="00F01AE2"/>
    <w:rsid w:val="00F01E6E"/>
    <w:rsid w:val="00F0245D"/>
    <w:rsid w:val="00F02461"/>
    <w:rsid w:val="00F03C74"/>
    <w:rsid w:val="00F03DA4"/>
    <w:rsid w:val="00F04D00"/>
    <w:rsid w:val="00F05DEA"/>
    <w:rsid w:val="00F0628F"/>
    <w:rsid w:val="00F0780E"/>
    <w:rsid w:val="00F1069C"/>
    <w:rsid w:val="00F10C2F"/>
    <w:rsid w:val="00F121AB"/>
    <w:rsid w:val="00F12872"/>
    <w:rsid w:val="00F12D97"/>
    <w:rsid w:val="00F12FCD"/>
    <w:rsid w:val="00F13592"/>
    <w:rsid w:val="00F14099"/>
    <w:rsid w:val="00F145E4"/>
    <w:rsid w:val="00F146D8"/>
    <w:rsid w:val="00F1674E"/>
    <w:rsid w:val="00F17DA6"/>
    <w:rsid w:val="00F210DB"/>
    <w:rsid w:val="00F2215C"/>
    <w:rsid w:val="00F231DE"/>
    <w:rsid w:val="00F232CD"/>
    <w:rsid w:val="00F23F98"/>
    <w:rsid w:val="00F24D84"/>
    <w:rsid w:val="00F24F8E"/>
    <w:rsid w:val="00F255BD"/>
    <w:rsid w:val="00F258B0"/>
    <w:rsid w:val="00F25E64"/>
    <w:rsid w:val="00F26213"/>
    <w:rsid w:val="00F267A1"/>
    <w:rsid w:val="00F2699B"/>
    <w:rsid w:val="00F271C4"/>
    <w:rsid w:val="00F2726B"/>
    <w:rsid w:val="00F275E2"/>
    <w:rsid w:val="00F278F7"/>
    <w:rsid w:val="00F27E6F"/>
    <w:rsid w:val="00F302FE"/>
    <w:rsid w:val="00F311DE"/>
    <w:rsid w:val="00F31888"/>
    <w:rsid w:val="00F31BA8"/>
    <w:rsid w:val="00F31FCC"/>
    <w:rsid w:val="00F320F5"/>
    <w:rsid w:val="00F323E0"/>
    <w:rsid w:val="00F32D5E"/>
    <w:rsid w:val="00F3316C"/>
    <w:rsid w:val="00F33F9F"/>
    <w:rsid w:val="00F34C3D"/>
    <w:rsid w:val="00F34DB9"/>
    <w:rsid w:val="00F3679D"/>
    <w:rsid w:val="00F36FCA"/>
    <w:rsid w:val="00F37B3D"/>
    <w:rsid w:val="00F37B63"/>
    <w:rsid w:val="00F40712"/>
    <w:rsid w:val="00F4215F"/>
    <w:rsid w:val="00F42D5E"/>
    <w:rsid w:val="00F43015"/>
    <w:rsid w:val="00F43060"/>
    <w:rsid w:val="00F43823"/>
    <w:rsid w:val="00F43F00"/>
    <w:rsid w:val="00F45CCC"/>
    <w:rsid w:val="00F4679A"/>
    <w:rsid w:val="00F50250"/>
    <w:rsid w:val="00F50E6B"/>
    <w:rsid w:val="00F529F9"/>
    <w:rsid w:val="00F5315C"/>
    <w:rsid w:val="00F5376E"/>
    <w:rsid w:val="00F544BE"/>
    <w:rsid w:val="00F54729"/>
    <w:rsid w:val="00F55209"/>
    <w:rsid w:val="00F56199"/>
    <w:rsid w:val="00F5635E"/>
    <w:rsid w:val="00F56819"/>
    <w:rsid w:val="00F5682F"/>
    <w:rsid w:val="00F604CC"/>
    <w:rsid w:val="00F608A0"/>
    <w:rsid w:val="00F6111C"/>
    <w:rsid w:val="00F61C5C"/>
    <w:rsid w:val="00F62D93"/>
    <w:rsid w:val="00F62FA5"/>
    <w:rsid w:val="00F63B6B"/>
    <w:rsid w:val="00F65BAF"/>
    <w:rsid w:val="00F6705E"/>
    <w:rsid w:val="00F675B3"/>
    <w:rsid w:val="00F67A62"/>
    <w:rsid w:val="00F701BA"/>
    <w:rsid w:val="00F706B9"/>
    <w:rsid w:val="00F70B62"/>
    <w:rsid w:val="00F717AA"/>
    <w:rsid w:val="00F72245"/>
    <w:rsid w:val="00F72425"/>
    <w:rsid w:val="00F7327D"/>
    <w:rsid w:val="00F73A51"/>
    <w:rsid w:val="00F73FAD"/>
    <w:rsid w:val="00F744F7"/>
    <w:rsid w:val="00F7575F"/>
    <w:rsid w:val="00F763FB"/>
    <w:rsid w:val="00F768C5"/>
    <w:rsid w:val="00F76A8B"/>
    <w:rsid w:val="00F775F7"/>
    <w:rsid w:val="00F80BBB"/>
    <w:rsid w:val="00F80C0F"/>
    <w:rsid w:val="00F816C0"/>
    <w:rsid w:val="00F8182A"/>
    <w:rsid w:val="00F81A65"/>
    <w:rsid w:val="00F81C49"/>
    <w:rsid w:val="00F82727"/>
    <w:rsid w:val="00F8275C"/>
    <w:rsid w:val="00F844A0"/>
    <w:rsid w:val="00F84B27"/>
    <w:rsid w:val="00F85714"/>
    <w:rsid w:val="00F86608"/>
    <w:rsid w:val="00F86E0B"/>
    <w:rsid w:val="00F87401"/>
    <w:rsid w:val="00F876D6"/>
    <w:rsid w:val="00F87BDA"/>
    <w:rsid w:val="00F87BE1"/>
    <w:rsid w:val="00F90594"/>
    <w:rsid w:val="00F92968"/>
    <w:rsid w:val="00F93B3F"/>
    <w:rsid w:val="00F96B6C"/>
    <w:rsid w:val="00F96FB6"/>
    <w:rsid w:val="00FA00EB"/>
    <w:rsid w:val="00FA1480"/>
    <w:rsid w:val="00FA1909"/>
    <w:rsid w:val="00FA194C"/>
    <w:rsid w:val="00FA1B43"/>
    <w:rsid w:val="00FA203B"/>
    <w:rsid w:val="00FA215C"/>
    <w:rsid w:val="00FA32D8"/>
    <w:rsid w:val="00FA7326"/>
    <w:rsid w:val="00FA76B4"/>
    <w:rsid w:val="00FB04AB"/>
    <w:rsid w:val="00FB0AA1"/>
    <w:rsid w:val="00FB0D40"/>
    <w:rsid w:val="00FB17DA"/>
    <w:rsid w:val="00FB2E26"/>
    <w:rsid w:val="00FB31A8"/>
    <w:rsid w:val="00FB3F1C"/>
    <w:rsid w:val="00FB4238"/>
    <w:rsid w:val="00FB47B2"/>
    <w:rsid w:val="00FB4E83"/>
    <w:rsid w:val="00FB53FE"/>
    <w:rsid w:val="00FB5F67"/>
    <w:rsid w:val="00FB5F8F"/>
    <w:rsid w:val="00FB6BC3"/>
    <w:rsid w:val="00FB73DE"/>
    <w:rsid w:val="00FC3534"/>
    <w:rsid w:val="00FC595D"/>
    <w:rsid w:val="00FC5AA1"/>
    <w:rsid w:val="00FC5B71"/>
    <w:rsid w:val="00FC5E0D"/>
    <w:rsid w:val="00FC783D"/>
    <w:rsid w:val="00FC7C03"/>
    <w:rsid w:val="00FD05C1"/>
    <w:rsid w:val="00FD0B5A"/>
    <w:rsid w:val="00FD1096"/>
    <w:rsid w:val="00FD2139"/>
    <w:rsid w:val="00FD2F3E"/>
    <w:rsid w:val="00FD3B25"/>
    <w:rsid w:val="00FD44F1"/>
    <w:rsid w:val="00FD4DCC"/>
    <w:rsid w:val="00FD5A75"/>
    <w:rsid w:val="00FD6E53"/>
    <w:rsid w:val="00FD70F8"/>
    <w:rsid w:val="00FD7CEB"/>
    <w:rsid w:val="00FE0139"/>
    <w:rsid w:val="00FE25B2"/>
    <w:rsid w:val="00FE32B6"/>
    <w:rsid w:val="00FE42FE"/>
    <w:rsid w:val="00FE4698"/>
    <w:rsid w:val="00FE504F"/>
    <w:rsid w:val="00FE5953"/>
    <w:rsid w:val="00FF0BE1"/>
    <w:rsid w:val="00FF0E45"/>
    <w:rsid w:val="00FF249C"/>
    <w:rsid w:val="00FF338F"/>
    <w:rsid w:val="00FF437A"/>
    <w:rsid w:val="00FF44AF"/>
    <w:rsid w:val="00FF44B1"/>
    <w:rsid w:val="00FF4F8E"/>
    <w:rsid w:val="00FF5406"/>
    <w:rsid w:val="00FF5742"/>
    <w:rsid w:val="00FF5EE1"/>
    <w:rsid w:val="00FF657A"/>
    <w:rsid w:val="00FF677B"/>
    <w:rsid w:val="00FF6E07"/>
    <w:rsid w:val="00FF706E"/>
    <w:rsid w:val="00FF73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2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2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semiHidden/>
    <w:rsid w:val="0010062B"/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D141B2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semiHidden/>
    <w:locked/>
    <w:rsid w:val="00C64764"/>
    <w:rPr>
      <w:rFonts w:cs="Times New Roman"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906C1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D9D"/>
    <w:rPr>
      <w:rFonts w:cs="Times New Roman"/>
      <w:sz w:val="20"/>
      <w:szCs w:val="20"/>
    </w:rPr>
  </w:style>
  <w:style w:type="character" w:customStyle="1" w:styleId="Tekstpodstawowy2Znak2">
    <w:name w:val="Tekst podstawowy 2 Znak2"/>
    <w:aliases w:val="Tekst podstawowy 2 Znak Znak2,Tekst podstawowy 2 Znak Znak Znak1"/>
    <w:basedOn w:val="Domylnaczcionkaakapitu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D9D"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BodyText2Char1">
    <w:name w:val="Body Text 2 Char1"/>
    <w:aliases w:val="Tekst podstawowy 2 Znak Char1,Tekst podstawowy 2 Znak Znak Char1"/>
    <w:basedOn w:val="Domylnaczcionkaakapitu"/>
    <w:uiPriority w:val="99"/>
    <w:semiHidden/>
    <w:rsid w:val="000643BC"/>
    <w:rPr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basedOn w:val="Domylnaczcionkaakapitu"/>
    <w:uiPriority w:val="99"/>
    <w:rsid w:val="003711BA"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character" w:customStyle="1" w:styleId="Tekstpodstawowy2Znak12">
    <w:name w:val="Tekst podstawowy 2 Znak12"/>
    <w:aliases w:val="Tekst podstawowy 2 Znak Znak12,Tekst podstawowy 2 Znak Znak Znak3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rsid w:val="009A6D9D"/>
    <w:rPr>
      <w:rFonts w:cs="Times New Roman"/>
    </w:rPr>
  </w:style>
  <w:style w:type="paragraph" w:styleId="Poprawka">
    <w:name w:val="Revision"/>
    <w:hidden/>
    <w:uiPriority w:val="99"/>
    <w:semiHidden/>
    <w:rsid w:val="001006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A6D9D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9A6D9D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9A6D9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BA46FF"/>
    <w:rPr>
      <w:rFonts w:cs="Times New Roman"/>
      <w:i/>
      <w:iCs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character" w:styleId="UyteHipercze">
    <w:name w:val="FollowedHyperlink"/>
    <w:basedOn w:val="Domylnaczcionkaakapitu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locked/>
    <w:rsid w:val="0092136A"/>
    <w:rPr>
      <w:rFonts w:cs="Times New Roman"/>
      <w:lang w:val="pl-PL" w:eastAsia="pl-PL"/>
    </w:rPr>
  </w:style>
  <w:style w:type="character" w:customStyle="1" w:styleId="TekstdymkaZnak">
    <w:name w:val="Tekst dymka Znak"/>
    <w:basedOn w:val="Domylnaczcionkaakapitu"/>
    <w:uiPriority w:val="99"/>
    <w:semiHidden/>
    <w:locked/>
    <w:rsid w:val="0009596A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basedOn w:val="Domylnaczcionkaakapitu"/>
    <w:uiPriority w:val="99"/>
    <w:locked/>
    <w:rsid w:val="0009596A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ZnakZnak">
    <w:name w:val="Znak Znak"/>
    <w:basedOn w:val="Normalny"/>
    <w:uiPriority w:val="99"/>
    <w:rsid w:val="00582785"/>
    <w:pPr>
      <w:spacing w:line="360" w:lineRule="auto"/>
      <w:jc w:val="both"/>
    </w:pPr>
    <w:rPr>
      <w:rFonts w:ascii="Verdana" w:hAnsi="Verdana"/>
    </w:rPr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C95E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C5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595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2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semiHidden/>
    <w:rsid w:val="0010062B"/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D141B2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semiHidden/>
    <w:locked/>
    <w:rsid w:val="00C64764"/>
    <w:rPr>
      <w:rFonts w:cs="Times New Roman"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906C1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D9D"/>
    <w:rPr>
      <w:rFonts w:cs="Times New Roman"/>
      <w:sz w:val="20"/>
      <w:szCs w:val="20"/>
    </w:rPr>
  </w:style>
  <w:style w:type="character" w:customStyle="1" w:styleId="Tekstpodstawowy2Znak2">
    <w:name w:val="Tekst podstawowy 2 Znak2"/>
    <w:aliases w:val="Tekst podstawowy 2 Znak Znak2,Tekst podstawowy 2 Znak Znak Znak1"/>
    <w:basedOn w:val="Domylnaczcionkaakapitu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D9D"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BodyText2Char1">
    <w:name w:val="Body Text 2 Char1"/>
    <w:aliases w:val="Tekst podstawowy 2 Znak Char1,Tekst podstawowy 2 Znak Znak Char1"/>
    <w:basedOn w:val="Domylnaczcionkaakapitu"/>
    <w:uiPriority w:val="99"/>
    <w:semiHidden/>
    <w:rsid w:val="000643BC"/>
    <w:rPr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basedOn w:val="Domylnaczcionkaakapitu"/>
    <w:uiPriority w:val="99"/>
    <w:rsid w:val="003711BA"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character" w:customStyle="1" w:styleId="Tekstpodstawowy2Znak12">
    <w:name w:val="Tekst podstawowy 2 Znak12"/>
    <w:aliases w:val="Tekst podstawowy 2 Znak Znak12,Tekst podstawowy 2 Znak Znak Znak3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rsid w:val="009A6D9D"/>
    <w:rPr>
      <w:rFonts w:cs="Times New Roman"/>
    </w:rPr>
  </w:style>
  <w:style w:type="paragraph" w:styleId="Poprawka">
    <w:name w:val="Revision"/>
    <w:hidden/>
    <w:uiPriority w:val="99"/>
    <w:semiHidden/>
    <w:rsid w:val="001006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A6D9D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9A6D9D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9A6D9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BA46FF"/>
    <w:rPr>
      <w:rFonts w:cs="Times New Roman"/>
      <w:i/>
      <w:iCs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character" w:styleId="UyteHipercze">
    <w:name w:val="FollowedHyperlink"/>
    <w:basedOn w:val="Domylnaczcionkaakapitu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locked/>
    <w:rsid w:val="0092136A"/>
    <w:rPr>
      <w:rFonts w:cs="Times New Roman"/>
      <w:lang w:val="pl-PL" w:eastAsia="pl-PL"/>
    </w:rPr>
  </w:style>
  <w:style w:type="character" w:customStyle="1" w:styleId="TekstdymkaZnak">
    <w:name w:val="Tekst dymka Znak"/>
    <w:basedOn w:val="Domylnaczcionkaakapitu"/>
    <w:uiPriority w:val="99"/>
    <w:semiHidden/>
    <w:locked/>
    <w:rsid w:val="0009596A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basedOn w:val="Domylnaczcionkaakapitu"/>
    <w:uiPriority w:val="99"/>
    <w:locked/>
    <w:rsid w:val="0009596A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ZnakZnak">
    <w:name w:val="Znak Znak"/>
    <w:basedOn w:val="Normalny"/>
    <w:uiPriority w:val="99"/>
    <w:rsid w:val="00582785"/>
    <w:pPr>
      <w:spacing w:line="360" w:lineRule="auto"/>
      <w:jc w:val="both"/>
    </w:pPr>
    <w:rPr>
      <w:rFonts w:ascii="Verdana" w:hAnsi="Verdana"/>
    </w:rPr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C95E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C5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59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CCD9-E948-4112-961D-A6558378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16637</Words>
  <Characters>99828</Characters>
  <Application>Microsoft Office Word</Application>
  <DocSecurity>0</DocSecurity>
  <Lines>831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 Regionalnego</vt:lpstr>
    </vt:vector>
  </TitlesOfParts>
  <Company>MRR</Company>
  <LinksUpToDate>false</LinksUpToDate>
  <CharactersWithSpaces>116233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 Regionalnego</dc:title>
  <dc:creator>jakub_ostalowski</dc:creator>
  <cp:lastModifiedBy>Zofia Szostok</cp:lastModifiedBy>
  <cp:revision>2</cp:revision>
  <cp:lastPrinted>2016-12-07T07:04:00Z</cp:lastPrinted>
  <dcterms:created xsi:type="dcterms:W3CDTF">2017-09-29T10:51:00Z</dcterms:created>
  <dcterms:modified xsi:type="dcterms:W3CDTF">2017-09-29T10:51:00Z</dcterms:modified>
</cp:coreProperties>
</file>